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FA228D" w:rsidRPr="0024673C" w14:paraId="1107C153" w14:textId="77777777" w:rsidTr="0016584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FA228D" w:rsidRPr="0024673C" w14:paraId="58F5D9B1" w14:textId="77777777" w:rsidTr="00165847">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0957D0" w14:paraId="72A99D93" w14:textId="77777777" w:rsidTr="00165847">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FA228D" w14:paraId="600DF1CC" w14:textId="77777777"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3EE8D4C" w14:textId="77777777" w:rsidR="003B34F0" w:rsidRDefault="00FA228D" w:rsidP="003B34F0">
                              <w:r w:rsidRPr="00FA228D">
                                <w:rPr>
                                  <w:rFonts w:eastAsia="Times New Roman" w:cstheme="minorHAnsi"/>
                                  <w:color w:val="000000"/>
                                  <w:lang w:eastAsia="de-DE"/>
                                </w:rPr>
                                <w:t xml:space="preserve">Anlass: </w:t>
                              </w:r>
                              <w:r w:rsidR="003B34F0">
                                <w:t>Entwurf eines Gesetzes zur Bekämpfung des Rechtsextremismus und</w:t>
                              </w:r>
                            </w:p>
                            <w:p w14:paraId="31AF830A" w14:textId="77777777" w:rsidR="00FA228D" w:rsidRPr="00FA228D" w:rsidRDefault="003B34F0" w:rsidP="003B34F0">
                              <w:pPr>
                                <w:rPr>
                                  <w:rFonts w:eastAsia="Times New Roman" w:cstheme="minorHAnsi"/>
                                  <w:color w:val="000000"/>
                                  <w:lang w:eastAsia="de-DE"/>
                                </w:rPr>
                              </w:pPr>
                              <w:r>
                                <w:t>der Hasskriminalität</w:t>
                              </w:r>
                            </w:p>
                            <w:p w14:paraId="3542D5B9" w14:textId="77777777" w:rsidR="00FA228D" w:rsidRPr="00042B53" w:rsidRDefault="003B34F0" w:rsidP="00165847">
                              <w:pPr>
                                <w:rPr>
                                  <w:rFonts w:eastAsia="Times New Roman" w:cstheme="minorHAnsi"/>
                                  <w:b/>
                                  <w:color w:val="000000"/>
                                  <w:lang w:eastAsia="de-DE"/>
                                </w:rPr>
                              </w:pPr>
                              <w:r>
                                <w:rPr>
                                  <w:b/>
                                </w:rPr>
                                <w:t>Herausgabe aller Passwörter ohne richterlichen Beschluss</w:t>
                              </w:r>
                            </w:p>
                          </w:tc>
                        </w:tr>
                      </w:tbl>
                      <w:p w14:paraId="120205EA" w14:textId="77777777" w:rsidR="00FA228D" w:rsidRPr="000957D0" w:rsidRDefault="00FA228D" w:rsidP="00165847">
                        <w:pPr>
                          <w:rPr>
                            <w:rFonts w:ascii="Times New Roman" w:eastAsia="Times New Roman" w:hAnsi="Times New Roman" w:cs="Times New Roman"/>
                            <w:color w:val="000000"/>
                            <w:lang w:eastAsia="de-DE"/>
                          </w:rPr>
                        </w:pPr>
                      </w:p>
                    </w:tc>
                  </w:tr>
                </w:tbl>
                <w:p w14:paraId="700EF9C0" w14:textId="77777777" w:rsidR="00FA228D" w:rsidRPr="000957D0" w:rsidRDefault="00FA228D" w:rsidP="00165847">
                  <w:pPr>
                    <w:rPr>
                      <w:rFonts w:ascii="Times New Roman" w:eastAsia="Times New Roman" w:hAnsi="Times New Roman" w:cs="Times New Roman"/>
                      <w:color w:val="000000"/>
                      <w:lang w:eastAsia="de-DE"/>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24673C" w14:paraId="2947BD32" w14:textId="77777777" w:rsidTr="00165847">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24673C" w14:paraId="1E9830B9" w14:textId="77777777"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9902394" w14:textId="77777777" w:rsidR="00FA228D" w:rsidRPr="00FA228D" w:rsidRDefault="00FA228D" w:rsidP="00165847">
                              <w:pPr>
                                <w:rPr>
                                  <w:rFonts w:eastAsia="Times New Roman" w:cstheme="minorHAnsi"/>
                                  <w:color w:val="000000"/>
                                  <w:lang w:eastAsia="de-DE"/>
                                </w:rPr>
                              </w:pPr>
                              <w:r w:rsidRPr="00FA228D">
                                <w:rPr>
                                  <w:rFonts w:eastAsia="Times New Roman" w:cstheme="minorHAnsi"/>
                                  <w:color w:val="000000"/>
                                  <w:lang w:eastAsia="de-DE"/>
                                </w:rPr>
                                <w:t xml:space="preserve">Experte für </w:t>
                              </w:r>
                              <w:r w:rsidR="003B34F0">
                                <w:rPr>
                                  <w:rFonts w:eastAsia="Times New Roman" w:cstheme="minorHAnsi"/>
                                  <w:color w:val="000000"/>
                                  <w:lang w:eastAsia="de-DE"/>
                                </w:rPr>
                                <w:t xml:space="preserve">Datenschutz und </w:t>
                              </w:r>
                              <w:r w:rsidRPr="00FA228D">
                                <w:rPr>
                                  <w:rFonts w:eastAsia="Times New Roman" w:cstheme="minorHAnsi"/>
                                  <w:color w:val="000000"/>
                                  <w:lang w:eastAsia="de-DE"/>
                                </w:rPr>
                                <w:t>Verschlüsselung:</w:t>
                              </w:r>
                            </w:p>
                            <w:p w14:paraId="79B19CBC" w14:textId="77777777" w:rsidR="00042B53" w:rsidRPr="00FA228D" w:rsidRDefault="00042B53" w:rsidP="00165847">
                              <w:pPr>
                                <w:rPr>
                                  <w:rFonts w:eastAsia="Times New Roman" w:cstheme="minorHAnsi"/>
                                  <w:color w:val="000000"/>
                                  <w:lang w:eastAsia="de-DE"/>
                                </w:rPr>
                              </w:pPr>
                            </w:p>
                            <w:p w14:paraId="2DD6CC70" w14:textId="77777777" w:rsidR="00FA228D" w:rsidRPr="00FA228D" w:rsidRDefault="00FA228D" w:rsidP="00165847">
                              <w:pPr>
                                <w:rPr>
                                  <w:rFonts w:eastAsia="Times New Roman" w:cstheme="minorHAnsi"/>
                                  <w:color w:val="000000"/>
                                  <w:lang w:eastAsia="de-DE"/>
                                </w:rPr>
                              </w:pPr>
                              <w:r w:rsidRPr="00FA228D">
                                <w:rPr>
                                  <w:rFonts w:eastAsia="Times New Roman" w:cstheme="minorHAnsi"/>
                                  <w:b/>
                                  <w:bCs/>
                                  <w:color w:val="000000"/>
                                  <w:lang w:eastAsia="de-DE"/>
                                </w:rPr>
                                <w:t xml:space="preserve">Robert Freudenreich, </w:t>
                              </w:r>
                            </w:p>
                            <w:p w14:paraId="246DAD25" w14:textId="77777777" w:rsidR="00FA228D" w:rsidRPr="0024673C" w:rsidRDefault="00FA228D" w:rsidP="00165847">
                              <w:pPr>
                                <w:rPr>
                                  <w:rFonts w:eastAsia="Times New Roman" w:cstheme="minorHAnsi"/>
                                  <w:color w:val="000000"/>
                                  <w:lang w:val="en-US" w:eastAsia="de-DE"/>
                                </w:rPr>
                              </w:pPr>
                              <w:r w:rsidRPr="0024673C">
                                <w:rPr>
                                  <w:rFonts w:eastAsia="Times New Roman" w:cstheme="minorHAnsi"/>
                                  <w:b/>
                                  <w:bCs/>
                                  <w:color w:val="000000"/>
                                  <w:lang w:val="en-US" w:eastAsia="de-DE"/>
                                </w:rPr>
                                <w:t xml:space="preserve">CTO </w:t>
                              </w:r>
                              <w:proofErr w:type="spellStart"/>
                              <w:r w:rsidRPr="0024673C">
                                <w:rPr>
                                  <w:rFonts w:eastAsia="Times New Roman" w:cstheme="minorHAnsi"/>
                                  <w:b/>
                                  <w:bCs/>
                                  <w:color w:val="000000"/>
                                  <w:lang w:val="en-US" w:eastAsia="de-DE"/>
                                </w:rPr>
                                <w:t>bei</w:t>
                              </w:r>
                              <w:proofErr w:type="spellEnd"/>
                              <w:r w:rsidRPr="0024673C">
                                <w:rPr>
                                  <w:rFonts w:eastAsia="Times New Roman" w:cstheme="minorHAnsi"/>
                                  <w:b/>
                                  <w:bCs/>
                                  <w:color w:val="000000"/>
                                  <w:lang w:val="en-US" w:eastAsia="de-DE"/>
                                </w:rPr>
                                <w:t xml:space="preserve"> Boxcryptor | </w:t>
                              </w:r>
                              <w:proofErr w:type="spellStart"/>
                              <w:r w:rsidRPr="0024673C">
                                <w:rPr>
                                  <w:rFonts w:eastAsia="Times New Roman" w:cstheme="minorHAnsi"/>
                                  <w:b/>
                                  <w:bCs/>
                                  <w:color w:val="000000"/>
                                  <w:lang w:val="en-US" w:eastAsia="de-DE"/>
                                </w:rPr>
                                <w:t>Secomba</w:t>
                              </w:r>
                              <w:proofErr w:type="spellEnd"/>
                              <w:r w:rsidRPr="0024673C">
                                <w:rPr>
                                  <w:rFonts w:eastAsia="Times New Roman" w:cstheme="minorHAnsi"/>
                                  <w:b/>
                                  <w:bCs/>
                                  <w:color w:val="000000"/>
                                  <w:lang w:val="en-US" w:eastAsia="de-DE"/>
                                </w:rPr>
                                <w:t xml:space="preserve"> GmbH</w:t>
                              </w:r>
                            </w:p>
                          </w:tc>
                        </w:tr>
                      </w:tbl>
                      <w:p w14:paraId="4F91D93C" w14:textId="77777777" w:rsidR="00FA228D" w:rsidRPr="0024673C" w:rsidRDefault="00FA228D" w:rsidP="00165847">
                        <w:pPr>
                          <w:rPr>
                            <w:rFonts w:ascii="Times New Roman" w:eastAsia="Times New Roman" w:hAnsi="Times New Roman" w:cs="Times New Roman"/>
                            <w:color w:val="000000"/>
                            <w:lang w:val="en-US" w:eastAsia="de-DE"/>
                          </w:rPr>
                        </w:pPr>
                      </w:p>
                    </w:tc>
                  </w:tr>
                </w:tbl>
                <w:p w14:paraId="4031FE4E" w14:textId="77777777" w:rsidR="00FA228D" w:rsidRPr="0024673C" w:rsidRDefault="00FA228D" w:rsidP="00165847">
                  <w:pPr>
                    <w:rPr>
                      <w:rFonts w:ascii="Times New Roman" w:eastAsia="Times New Roman" w:hAnsi="Times New Roman" w:cs="Times New Roman"/>
                      <w:color w:val="000000"/>
                      <w:lang w:val="en-US" w:eastAsia="de-DE"/>
                    </w:rPr>
                  </w:pPr>
                </w:p>
              </w:tc>
            </w:tr>
          </w:tbl>
          <w:p w14:paraId="6AAD2F98" w14:textId="77777777" w:rsidR="00FA228D" w:rsidRPr="0024673C" w:rsidRDefault="00FA228D" w:rsidP="00165847">
            <w:pPr>
              <w:rPr>
                <w:rFonts w:ascii="Times New Roman" w:eastAsia="Times New Roman" w:hAnsi="Times New Roman" w:cs="Times New Roman"/>
                <w:color w:val="000000"/>
                <w:lang w:val="en-US" w:eastAsia="de-DE"/>
              </w:rPr>
            </w:pPr>
          </w:p>
        </w:tc>
      </w:tr>
    </w:tbl>
    <w:p w14:paraId="71903E3A" w14:textId="77777777" w:rsidR="00042B53" w:rsidRDefault="00042B53" w:rsidP="001827CB"/>
    <w:p w14:paraId="45B0364C" w14:textId="39FB4F5E" w:rsidR="002F4651" w:rsidRPr="005045DF" w:rsidRDefault="003B34F0" w:rsidP="00042B53">
      <w:pPr>
        <w:pStyle w:val="berschrift1"/>
        <w:rPr>
          <w:rFonts w:ascii="Calibri" w:eastAsia="Times New Roman" w:hAnsi="Calibri" w:cs="Calibri"/>
          <w:color w:val="000000"/>
          <w:lang w:eastAsia="de-DE"/>
        </w:rPr>
      </w:pPr>
      <w:r>
        <w:t xml:space="preserve">Blankoscheck für </w:t>
      </w:r>
      <w:r w:rsidR="00B501FE">
        <w:t>P</w:t>
      </w:r>
      <w:r>
        <w:t>olizisten</w:t>
      </w:r>
      <w:r w:rsidR="00042B53">
        <w:t xml:space="preserve"> – Wir kritisieren </w:t>
      </w:r>
      <w:r>
        <w:t>die geplante Gesetzesänderung des Telemediengesetzes (TMG)</w:t>
      </w:r>
    </w:p>
    <w:p w14:paraId="141FEBF0" w14:textId="77777777" w:rsidR="00042B53" w:rsidRDefault="00042B53" w:rsidP="001827CB">
      <w:pPr>
        <w:rPr>
          <w:rFonts w:ascii="Calibri" w:eastAsia="Times New Roman" w:hAnsi="Calibri" w:cs="Calibri"/>
          <w:color w:val="000000"/>
          <w:lang w:eastAsia="de-DE"/>
        </w:rPr>
      </w:pPr>
    </w:p>
    <w:p w14:paraId="27AB0000" w14:textId="567A0E43" w:rsidR="00042B53" w:rsidRPr="00854059" w:rsidRDefault="00042B53" w:rsidP="00854059">
      <w:pPr>
        <w:rPr>
          <w:rFonts w:ascii="-webkit-standard" w:hAnsi="-webkit-standard"/>
          <w:color w:val="000000"/>
          <w:sz w:val="27"/>
          <w:szCs w:val="27"/>
        </w:rPr>
      </w:pPr>
      <w:r>
        <w:t xml:space="preserve">Am </w:t>
      </w:r>
      <w:r w:rsidR="003B34F0">
        <w:t>Freitag</w:t>
      </w:r>
      <w:r>
        <w:t>, de</w:t>
      </w:r>
      <w:r w:rsidR="003B34F0">
        <w:t>n</w:t>
      </w:r>
      <w:r>
        <w:t xml:space="preserve"> </w:t>
      </w:r>
      <w:r w:rsidR="003B34F0">
        <w:t>1</w:t>
      </w:r>
      <w:r w:rsidR="00854059">
        <w:t>3</w:t>
      </w:r>
      <w:r>
        <w:t xml:space="preserve">. </w:t>
      </w:r>
      <w:r w:rsidR="003B34F0">
        <w:t>Dezember</w:t>
      </w:r>
      <w:r>
        <w:t xml:space="preserve"> 2019, </w:t>
      </w:r>
      <w:r w:rsidR="003B34F0">
        <w:t>wurde der Referente</w:t>
      </w:r>
      <w:r w:rsidR="00BA45F8">
        <w:t>ne</w:t>
      </w:r>
      <w:r w:rsidR="003B34F0">
        <w:t>ntwurf des Gesetzes zur Bekämpfung des Rechtsextremismus und der Hasskriminalität veröffentlic</w:t>
      </w:r>
      <w:bookmarkStart w:id="0" w:name="_GoBack"/>
      <w:bookmarkEnd w:id="0"/>
      <w:r w:rsidR="003B34F0">
        <w:t xml:space="preserve">ht. Bestandteil dieses Gesetzes ist eine Änderung des Telemediengesetzes (TMG), nach </w:t>
      </w:r>
      <w:r w:rsidR="00844552">
        <w:t>welcher der Richtervorbehalt bei der Herausgabe von Passwörtern fallen soll</w:t>
      </w:r>
      <w:r w:rsidR="001F517A">
        <w:t>,</w:t>
      </w:r>
      <w:r w:rsidR="001F517A" w:rsidRPr="001F517A">
        <w:t xml:space="preserve"> </w:t>
      </w:r>
      <w:r w:rsidR="001F517A">
        <w:t>wie im Artikel 4, Paragraph 15a zu lesen ist: „</w:t>
      </w:r>
      <w:r w:rsidR="001F517A" w:rsidRPr="00854059">
        <w:rPr>
          <w:i/>
        </w:rPr>
        <w:t>Dies gilt auch für Bestandsdaten, mittels derer der Zugriff auf Endgeräte oder auf Speichereinrichtungen, die in diesen Endgeräten oder hiervon räumlich getrennt eingesetzt werden, geschützt wird</w:t>
      </w:r>
      <w:r w:rsidR="001F517A" w:rsidRPr="00844552">
        <w:rPr>
          <w:i/>
        </w:rPr>
        <w:t>.</w:t>
      </w:r>
      <w:r w:rsidR="001F517A">
        <w:t>“</w:t>
      </w:r>
      <w:r w:rsidR="00844552">
        <w:t xml:space="preserve"> Somit hätte </w:t>
      </w:r>
      <w:r w:rsidR="008A29A9">
        <w:t>sprichwörtlich</w:t>
      </w:r>
      <w:r w:rsidR="00844552">
        <w:t xml:space="preserve"> jeder</w:t>
      </w:r>
      <w:r w:rsidR="00854059">
        <w:t xml:space="preserve">, der bei einer Strafverfolgungsbehörde arbeitet, </w:t>
      </w:r>
      <w:r w:rsidR="00844552">
        <w:t xml:space="preserve">Zugriff auf Bestandsdaten und Nutzungsdaten aller Telemediendienste. </w:t>
      </w:r>
    </w:p>
    <w:p w14:paraId="662BC11C" w14:textId="77777777" w:rsidR="00042B53" w:rsidRPr="00AB5C29" w:rsidRDefault="00042B53" w:rsidP="00042B53"/>
    <w:p w14:paraId="379C4975" w14:textId="6884D515" w:rsidR="00042B53" w:rsidRDefault="00844552" w:rsidP="00042B53">
      <w:r>
        <w:t xml:space="preserve">Zunächst möchten wir klarstellen, dass </w:t>
      </w:r>
      <w:r w:rsidR="004A2B12">
        <w:t xml:space="preserve">wir von der </w:t>
      </w:r>
      <w:proofErr w:type="spellStart"/>
      <w:r w:rsidR="004A2B12">
        <w:t>Secomba</w:t>
      </w:r>
      <w:proofErr w:type="spellEnd"/>
      <w:r w:rsidR="004A2B12">
        <w:t xml:space="preserve"> GmbH</w:t>
      </w:r>
      <w:r>
        <w:t xml:space="preserve"> das entschiedene Vorgehen gegen Rechtsextremismus und Hasskriminalität im Netz befürworte</w:t>
      </w:r>
      <w:r w:rsidR="000A645A">
        <w:t>n</w:t>
      </w:r>
      <w:r>
        <w:t>. Eine offene Gesellschaft, in der jeder frei und ohne Angst um Leib und Leben teilhaben kann</w:t>
      </w:r>
      <w:r w:rsidR="00BA45F8">
        <w:t>,</w:t>
      </w:r>
      <w:r>
        <w:t xml:space="preserve"> ist ein Wert für den wir als Unternehmen einstehen.</w:t>
      </w:r>
    </w:p>
    <w:p w14:paraId="01BAD1C5" w14:textId="77777777" w:rsidR="00042B53" w:rsidRDefault="00042B53" w:rsidP="00042B53"/>
    <w:p w14:paraId="770E11E2" w14:textId="77777777" w:rsidR="00042B53" w:rsidRDefault="00042B53" w:rsidP="00042B53">
      <w:pPr>
        <w:pStyle w:val="berschrift2"/>
      </w:pPr>
      <w:r>
        <w:t xml:space="preserve">Kritik </w:t>
      </w:r>
      <w:r w:rsidR="00844552">
        <w:t>an der geplanten Änderung des Telemed</w:t>
      </w:r>
      <w:r w:rsidR="00082A62">
        <w:t>iengesetz</w:t>
      </w:r>
      <w:r w:rsidRPr="00AB5C29">
        <w:t xml:space="preserve"> </w:t>
      </w:r>
      <w:r>
        <w:t>(</w:t>
      </w:r>
      <w:r w:rsidR="00082A62">
        <w:t>TMG</w:t>
      </w:r>
      <w:r>
        <w:t>)</w:t>
      </w:r>
    </w:p>
    <w:p w14:paraId="71D10875" w14:textId="77777777" w:rsidR="00042B53" w:rsidRDefault="00042B53" w:rsidP="00042B53"/>
    <w:p w14:paraId="7B3E5CEC" w14:textId="7CDCFEE0" w:rsidR="00042B53" w:rsidRDefault="00082A62" w:rsidP="00042B53">
      <w:r>
        <w:t xml:space="preserve">Die geplante Änderung </w:t>
      </w:r>
      <w:r w:rsidR="00BA45F8">
        <w:t xml:space="preserve">am TMG </w:t>
      </w:r>
      <w:r>
        <w:t>hebelt</w:t>
      </w:r>
      <w:r w:rsidR="00BA45F8">
        <w:t xml:space="preserve"> allerdings</w:t>
      </w:r>
      <w:r w:rsidR="001D548F">
        <w:t>,</w:t>
      </w:r>
      <w:r>
        <w:t xml:space="preserve"> unserer Ansicht nach</w:t>
      </w:r>
      <w:r w:rsidR="001D548F">
        <w:t>,</w:t>
      </w:r>
      <w:r>
        <w:t xml:space="preserve"> </w:t>
      </w:r>
      <w:r w:rsidR="003549D6">
        <w:t>b</w:t>
      </w:r>
      <w:r>
        <w:t xml:space="preserve">asale Bestandteile unseres Grundgesetzes aus, indem </w:t>
      </w:r>
      <w:r w:rsidRPr="003549D6">
        <w:t>Herausgabe vertraulicher Passwörter ohne richterlichen Beschluss</w:t>
      </w:r>
      <w:r w:rsidR="00E20848">
        <w:t xml:space="preserve"> </w:t>
      </w:r>
      <w:r w:rsidR="001D548F">
        <w:t>sowie</w:t>
      </w:r>
      <w:r w:rsidRPr="003549D6">
        <w:t xml:space="preserve"> automatisierte Weiterleitung von IP-Adressen in Verdachtsfällen </w:t>
      </w:r>
      <w:r w:rsidR="003549D6" w:rsidRPr="003549D6">
        <w:t>per Gesetz festgeschrieben werden sollen.</w:t>
      </w:r>
    </w:p>
    <w:p w14:paraId="227FC3A5" w14:textId="77777777" w:rsidR="00E20848" w:rsidRDefault="00E20848" w:rsidP="00042B53"/>
    <w:p w14:paraId="1A8158CD" w14:textId="57FDFDD8" w:rsidR="008A29A9" w:rsidRPr="008A29A9" w:rsidRDefault="00E20848" w:rsidP="001827CB">
      <w:r>
        <w:t xml:space="preserve">Es gibt begründete Annahme zu der Sorge, dass </w:t>
      </w:r>
      <w:r w:rsidR="001D548F">
        <w:t>j</w:t>
      </w:r>
      <w:r>
        <w:t xml:space="preserve">eder in den Fokus der </w:t>
      </w:r>
      <w:r w:rsidR="00667772">
        <w:t>Strafverfolgungsbehörden</w:t>
      </w:r>
      <w:r>
        <w:t xml:space="preserve"> geraten könnte. Wer sich näher mit dem Recht auf </w:t>
      </w:r>
      <w:r w:rsidR="008A29A9">
        <w:t>f</w:t>
      </w:r>
      <w:r>
        <w:t>reie Meinungsäußerung befasst hat</w:t>
      </w:r>
      <w:r w:rsidR="00B501FE">
        <w:t>,</w:t>
      </w:r>
      <w:r>
        <w:t xml:space="preserve"> weiß, wie schwer es ist, jemanden wegen Hassrede </w:t>
      </w:r>
      <w:r w:rsidR="008A29A9">
        <w:t>oder Volksverhetzung zur Verantwortung zu ziehen. Auch bei Äußerungen, die offensichtlich verletzend und höchst problematisch sind</w:t>
      </w:r>
      <w:r w:rsidR="00B501FE">
        <w:t>,</w:t>
      </w:r>
      <w:r w:rsidR="008A29A9">
        <w:t xml:space="preserve"> liegt nicht automatisch eine Straftat vor</w:t>
      </w:r>
      <w:r w:rsidR="001D548F">
        <w:t>.</w:t>
      </w:r>
      <w:r w:rsidR="00854059">
        <w:t xml:space="preserve"> </w:t>
      </w:r>
      <w:r w:rsidR="001D548F">
        <w:t>Dies zeigt</w:t>
      </w:r>
      <w:r w:rsidR="00854059">
        <w:t xml:space="preserve"> das Beispiel von Renate Künast, die trotz ihrer Klage gegen die Verfasser von Hassnachrichten auch weiterhin als „Schlampe“ bezeichnet werden darf</w:t>
      </w:r>
      <w:r w:rsidR="008A29A9">
        <w:t>. Was Gegenstand von Gerichtsprozessen ist und oftmals gegen das Bauchgefühl der Betroffenen entschieden wird, darf nicht in die Hände von Polizisten und Internetdienstleistern gelegt werden. Was explizit geplant ist, denn letztere sollen Verdachtsfälle unaufgefordert an die Behörden weitergeben.</w:t>
      </w:r>
    </w:p>
    <w:p w14:paraId="6F386B5D" w14:textId="77777777" w:rsidR="008A29A9" w:rsidRPr="005045DF" w:rsidRDefault="008A29A9" w:rsidP="001827CB">
      <w:pPr>
        <w:rPr>
          <w:rFonts w:ascii="Calibri" w:eastAsia="Times New Roman" w:hAnsi="Calibri" w:cs="Calibri"/>
          <w:color w:val="000000"/>
          <w:lang w:eastAsia="de-DE"/>
        </w:rPr>
      </w:pPr>
    </w:p>
    <w:p w14:paraId="1E6DE900" w14:textId="77777777" w:rsidR="00854059" w:rsidRDefault="00854059" w:rsidP="005045DF">
      <w:pPr>
        <w:rPr>
          <w:b/>
          <w:lang w:eastAsia="de-DE"/>
        </w:rPr>
      </w:pPr>
    </w:p>
    <w:p w14:paraId="627BC625" w14:textId="7990576C" w:rsidR="001827CB" w:rsidRPr="005045DF" w:rsidRDefault="00854059" w:rsidP="005045DF">
      <w:pPr>
        <w:rPr>
          <w:b/>
          <w:lang w:eastAsia="de-DE"/>
        </w:rPr>
      </w:pPr>
      <w:r>
        <w:rPr>
          <w:b/>
          <w:lang w:eastAsia="de-DE"/>
        </w:rPr>
        <w:br w:type="column"/>
      </w:r>
      <w:r w:rsidR="001827CB" w:rsidRPr="005045DF">
        <w:rPr>
          <w:b/>
          <w:lang w:eastAsia="de-DE"/>
        </w:rPr>
        <w:lastRenderedPageBreak/>
        <w:t>Robert Freudenreich, CTO von Boxcryptor, Verschlüsselungssoftware aus Augsburg</w:t>
      </w:r>
    </w:p>
    <w:p w14:paraId="416D60EB" w14:textId="77777777" w:rsidR="001827CB" w:rsidRPr="005045DF" w:rsidRDefault="004A31F5" w:rsidP="001827CB">
      <w:pPr>
        <w:rPr>
          <w:rFonts w:ascii="Calibri" w:eastAsia="Times New Roman" w:hAnsi="Calibri" w:cs="Calibri"/>
          <w:color w:val="000000"/>
          <w:lang w:eastAsia="de-DE"/>
        </w:rPr>
      </w:pPr>
      <w:r>
        <w:rPr>
          <w:b/>
          <w:noProof/>
          <w:lang w:eastAsia="de-DE"/>
        </w:rPr>
        <w:drawing>
          <wp:anchor distT="0" distB="0" distL="114300" distR="114300" simplePos="0" relativeHeight="251658240" behindDoc="0" locked="0" layoutInCell="1" allowOverlap="1" wp14:anchorId="1C9F636F" wp14:editId="29B65DA9">
            <wp:simplePos x="0" y="0"/>
            <wp:positionH relativeFrom="margin">
              <wp:align>left</wp:align>
            </wp:positionH>
            <wp:positionV relativeFrom="paragraph">
              <wp:posOffset>176068</wp:posOffset>
            </wp:positionV>
            <wp:extent cx="2065655" cy="2065655"/>
            <wp:effectExtent l="0" t="0" r="4445"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mba-team-RobertFreudenreich.jpg"/>
                    <pic:cNvPicPr/>
                  </pic:nvPicPr>
                  <pic:blipFill>
                    <a:blip r:embed="rId5">
                      <a:extLst>
                        <a:ext uri="{28A0092B-C50C-407E-A947-70E740481C1C}">
                          <a14:useLocalDpi xmlns:a14="http://schemas.microsoft.com/office/drawing/2010/main" val="0"/>
                        </a:ext>
                      </a:extLst>
                    </a:blip>
                    <a:stretch>
                      <a:fillRect/>
                    </a:stretch>
                  </pic:blipFill>
                  <pic:spPr>
                    <a:xfrm>
                      <a:off x="0" y="0"/>
                      <a:ext cx="2082332" cy="2082332"/>
                    </a:xfrm>
                    <a:prstGeom prst="rect">
                      <a:avLst/>
                    </a:prstGeom>
                  </pic:spPr>
                </pic:pic>
              </a:graphicData>
            </a:graphic>
            <wp14:sizeRelH relativeFrom="page">
              <wp14:pctWidth>0</wp14:pctWidth>
            </wp14:sizeRelH>
            <wp14:sizeRelV relativeFrom="page">
              <wp14:pctHeight>0</wp14:pctHeight>
            </wp14:sizeRelV>
          </wp:anchor>
        </w:drawing>
      </w:r>
      <w:r w:rsidR="001827CB" w:rsidRPr="005045DF">
        <w:rPr>
          <w:rFonts w:ascii="Calibri" w:eastAsia="Times New Roman" w:hAnsi="Calibri" w:cs="Calibri"/>
          <w:color w:val="000000"/>
          <w:lang w:eastAsia="de-DE"/>
        </w:rPr>
        <w:t> </w:t>
      </w:r>
    </w:p>
    <w:p w14:paraId="1C2BEB4B" w14:textId="77777777" w:rsidR="004A31F5" w:rsidRPr="004A31F5" w:rsidRDefault="004A31F5" w:rsidP="001827CB">
      <w:pPr>
        <w:rPr>
          <w:rFonts w:ascii="Calibri" w:eastAsia="Times New Roman" w:hAnsi="Calibri" w:cs="Calibri"/>
          <w:color w:val="000000"/>
          <w:lang w:eastAsia="de-DE"/>
        </w:rPr>
      </w:pPr>
    </w:p>
    <w:p w14:paraId="5BEE6081" w14:textId="77777777" w:rsidR="0024673C" w:rsidRDefault="0024673C" w:rsidP="001827CB">
      <w:pPr>
        <w:rPr>
          <w:rFonts w:ascii="Calibri" w:eastAsia="Times New Roman" w:hAnsi="Calibri" w:cs="Calibri"/>
          <w:i/>
          <w:iCs/>
          <w:color w:val="000000"/>
          <w:lang w:eastAsia="de-DE"/>
        </w:rPr>
      </w:pPr>
    </w:p>
    <w:p w14:paraId="62F920E8" w14:textId="77777777" w:rsidR="00042B53" w:rsidRDefault="00042B53" w:rsidP="001827CB">
      <w:pPr>
        <w:rPr>
          <w:rFonts w:ascii="Calibri" w:eastAsia="Times New Roman" w:hAnsi="Calibri" w:cs="Calibri"/>
          <w:i/>
          <w:iCs/>
          <w:color w:val="000000"/>
          <w:lang w:eastAsia="de-DE"/>
        </w:rPr>
      </w:pPr>
    </w:p>
    <w:p w14:paraId="0A7061A4" w14:textId="77777777" w:rsidR="00042B53" w:rsidRDefault="00042B53" w:rsidP="001827CB">
      <w:pPr>
        <w:rPr>
          <w:rFonts w:ascii="Calibri" w:eastAsia="Times New Roman" w:hAnsi="Calibri" w:cs="Calibri"/>
          <w:i/>
          <w:iCs/>
          <w:color w:val="000000"/>
          <w:lang w:eastAsia="de-DE"/>
        </w:rPr>
      </w:pPr>
    </w:p>
    <w:p w14:paraId="145E7FA3" w14:textId="77777777" w:rsidR="001827CB" w:rsidRPr="00042B53" w:rsidRDefault="001827CB" w:rsidP="001827CB">
      <w:r w:rsidRPr="005045DF">
        <w:rPr>
          <w:rFonts w:ascii="Calibri" w:eastAsia="Times New Roman" w:hAnsi="Calibri" w:cs="Calibri"/>
          <w:i/>
          <w:iCs/>
          <w:color w:val="000000"/>
          <w:lang w:eastAsia="de-DE"/>
        </w:rPr>
        <w:t>„</w:t>
      </w:r>
      <w:r w:rsidR="001D4FA8">
        <w:rPr>
          <w:i/>
        </w:rPr>
        <w:t>Die geplante Gesetzesänderung stellt alle Bürger unter Pauschalverdacht. Ich bin entschieden dagegen</w:t>
      </w:r>
      <w:r w:rsidR="000A645A">
        <w:rPr>
          <w:i/>
        </w:rPr>
        <w:t xml:space="preserve"> die Gewaltenteilung aufzubrechen</w:t>
      </w:r>
      <w:r w:rsidR="00042B53" w:rsidRPr="00042B53">
        <w:rPr>
          <w:i/>
        </w:rPr>
        <w:t>.</w:t>
      </w:r>
      <w:r w:rsidR="001D4FA8">
        <w:rPr>
          <w:i/>
        </w:rPr>
        <w:t xml:space="preserve"> Die Verfolgung von Straftaten ist wichtig, aber mit diesem Gesetz zahlt unsere Gesellschaft einen zu hohen Preis.</w:t>
      </w:r>
      <w:r w:rsidR="00042B53">
        <w:rPr>
          <w:rFonts w:ascii="AppleSystemUIFont" w:hAnsi="AppleSystemUIFont" w:cs="AppleSystemUIFont"/>
        </w:rPr>
        <w:t>“</w:t>
      </w:r>
    </w:p>
    <w:p w14:paraId="08534664" w14:textId="77777777" w:rsidR="00042B53" w:rsidRDefault="00042B53" w:rsidP="00042B53"/>
    <w:p w14:paraId="7DC02A50" w14:textId="77777777" w:rsidR="00042B53" w:rsidRPr="00AB5C29" w:rsidRDefault="00042B53" w:rsidP="00042B53"/>
    <w:p w14:paraId="502443E9" w14:textId="77777777" w:rsidR="00042B53" w:rsidRDefault="00042B53" w:rsidP="00042B53">
      <w:pPr>
        <w:rPr>
          <w:b/>
        </w:rPr>
      </w:pPr>
    </w:p>
    <w:p w14:paraId="41CBF25B" w14:textId="77777777" w:rsidR="004A2B12" w:rsidRDefault="004A2B12" w:rsidP="00042B53">
      <w:pPr>
        <w:pStyle w:val="berschrift2"/>
      </w:pPr>
      <w:r>
        <w:t>Unsere Forderung</w:t>
      </w:r>
      <w:r w:rsidR="00667772">
        <w:t>: Die Gesetzesänderung muss gestoppt werden</w:t>
      </w:r>
    </w:p>
    <w:p w14:paraId="481D6E64" w14:textId="77777777" w:rsidR="004A2B12" w:rsidRDefault="004A2B12" w:rsidP="00042B53">
      <w:pPr>
        <w:rPr>
          <w:rFonts w:asciiTheme="majorHAnsi" w:eastAsiaTheme="majorEastAsia" w:hAnsiTheme="majorHAnsi" w:cstheme="majorBidi"/>
          <w:color w:val="2F5496" w:themeColor="accent1" w:themeShade="BF"/>
          <w:sz w:val="26"/>
          <w:szCs w:val="26"/>
        </w:rPr>
      </w:pPr>
    </w:p>
    <w:p w14:paraId="1885425F" w14:textId="16238E56" w:rsidR="00F318FD" w:rsidRDefault="00042B53" w:rsidP="00854059">
      <w:r>
        <w:t xml:space="preserve">Als Gründer einer Softwarefirma für Verschlüsselung haben wir uns voll und ganz dem Thema Datenschutz verschrieben. Privatsphäre ist ein hohes Gut, das wir mit Boxcryptor schützen und verteidigen. </w:t>
      </w:r>
      <w:r w:rsidR="000A645A">
        <w:t xml:space="preserve">Der </w:t>
      </w:r>
      <w:r w:rsidR="004A2B12">
        <w:t>Referente</w:t>
      </w:r>
      <w:r w:rsidR="00BA45F8">
        <w:t>ne</w:t>
      </w:r>
      <w:r w:rsidR="004A2B12">
        <w:t xml:space="preserve">ntwurf des Gesetzes zur Bekämpfung des Rechtsextremismus und der Hasskriminalität </w:t>
      </w:r>
      <w:r>
        <w:t xml:space="preserve">torpediert </w:t>
      </w:r>
      <w:r w:rsidR="004A2B12">
        <w:t xml:space="preserve">in seiner </w:t>
      </w:r>
      <w:r w:rsidR="000A645A">
        <w:t>g</w:t>
      </w:r>
      <w:r w:rsidR="004A2B12">
        <w:t xml:space="preserve">egenwärtigen Form </w:t>
      </w:r>
      <w:r>
        <w:t xml:space="preserve">diese Bemühungen. Wir fordern </w:t>
      </w:r>
      <w:r w:rsidR="004A2B12">
        <w:t>den Bundestag dazu auf, die Gesetzesänderung in dieser Form nicht zu verabschieden</w:t>
      </w:r>
      <w:r>
        <w:t>.</w:t>
      </w:r>
      <w:r w:rsidR="00667772">
        <w:t xml:space="preserve"> Unser Land genießt </w:t>
      </w:r>
      <w:r w:rsidR="00854059">
        <w:t xml:space="preserve">derzeit noch </w:t>
      </w:r>
      <w:r w:rsidR="00667772">
        <w:t xml:space="preserve">ein hohes Ansehen, wenn es um Datenschutz und Privatsphäre geht. </w:t>
      </w:r>
      <w:r w:rsidR="00854059">
        <w:t>Wir wollen, dass das so bleibt.</w:t>
      </w:r>
    </w:p>
    <w:p w14:paraId="4B4FFB5F" w14:textId="77777777" w:rsidR="00CD65BA" w:rsidRDefault="00CD65BA" w:rsidP="001827CB">
      <w:pPr>
        <w:pBdr>
          <w:bottom w:val="single" w:sz="12" w:space="1" w:color="auto"/>
        </w:pBdr>
        <w:rPr>
          <w:rFonts w:ascii="Calibri" w:eastAsia="Times New Roman" w:hAnsi="Calibri" w:cs="Calibri"/>
          <w:color w:val="000000"/>
          <w:lang w:eastAsia="de-DE"/>
        </w:rPr>
      </w:pPr>
    </w:p>
    <w:p w14:paraId="566B4E14" w14:textId="77777777" w:rsidR="00CD65BA" w:rsidRDefault="00CD65BA" w:rsidP="00CD65BA">
      <w:pPr>
        <w:rPr>
          <w:rFonts w:eastAsia="Times New Roman" w:cstheme="minorHAnsi"/>
          <w:b/>
          <w:bCs/>
          <w:color w:val="000000"/>
          <w:lang w:eastAsia="de-DE"/>
        </w:rPr>
      </w:pPr>
    </w:p>
    <w:p w14:paraId="6D9F4043" w14:textId="0BAF3FD5" w:rsidR="00CD65BA" w:rsidRPr="00CD65BA" w:rsidRDefault="00FB7E2D" w:rsidP="00CD65BA">
      <w:pPr>
        <w:rPr>
          <w:rFonts w:eastAsia="Times New Roman" w:cstheme="minorHAnsi"/>
          <w:color w:val="000000"/>
          <w:lang w:eastAsia="de-DE"/>
        </w:rPr>
      </w:pPr>
      <w:r>
        <w:rPr>
          <w:rFonts w:eastAsia="Times New Roman" w:cstheme="minorHAnsi"/>
          <w:b/>
          <w:bCs/>
          <w:color w:val="000000"/>
          <w:lang w:eastAsia="de-DE"/>
        </w:rPr>
        <w:t>D</w:t>
      </w:r>
      <w:r w:rsidR="00C714D2">
        <w:rPr>
          <w:rFonts w:eastAsia="Times New Roman" w:cstheme="minorHAnsi"/>
          <w:b/>
          <w:bCs/>
          <w:color w:val="000000"/>
          <w:lang w:eastAsia="de-DE"/>
        </w:rPr>
        <w:t xml:space="preserve">as </w:t>
      </w:r>
      <w:r w:rsidR="009C3843">
        <w:rPr>
          <w:rFonts w:eastAsia="Times New Roman" w:cstheme="minorHAnsi"/>
          <w:b/>
          <w:bCs/>
          <w:color w:val="000000"/>
          <w:lang w:eastAsia="de-DE"/>
        </w:rPr>
        <w:t xml:space="preserve">ist </w:t>
      </w:r>
      <w:r w:rsidR="00CD65BA" w:rsidRPr="00CD65BA">
        <w:rPr>
          <w:rFonts w:eastAsia="Times New Roman" w:cstheme="minorHAnsi"/>
          <w:b/>
          <w:bCs/>
          <w:color w:val="000000"/>
          <w:lang w:eastAsia="de-DE"/>
        </w:rPr>
        <w:t>Ihre Ansprechpartnerin für Nachfragen:</w:t>
      </w:r>
    </w:p>
    <w:p w14:paraId="117132DE" w14:textId="77777777" w:rsidR="00CD65BA" w:rsidRPr="000957D0" w:rsidRDefault="00CD65BA" w:rsidP="00CD65BA">
      <w:pPr>
        <w:rPr>
          <w:rFonts w:ascii="Times New Roman" w:eastAsia="Times New Roman" w:hAnsi="Times New Roman" w:cs="Times New Roman"/>
          <w:color w:val="000000"/>
          <w:lang w:eastAsia="de-DE"/>
        </w:rPr>
      </w:pPr>
    </w:p>
    <w:p w14:paraId="1E043B76" w14:textId="77777777" w:rsidR="00854059" w:rsidRDefault="00CD65BA" w:rsidP="00CD65BA">
      <w:pPr>
        <w:rPr>
          <w:rFonts w:eastAsia="Times New Roman" w:cstheme="minorHAnsi"/>
          <w:color w:val="000000"/>
          <w:lang w:eastAsia="de-DE"/>
        </w:rPr>
      </w:pPr>
      <w:proofErr w:type="spellStart"/>
      <w:r w:rsidRPr="00064B17">
        <w:rPr>
          <w:rFonts w:eastAsia="Times New Roman" w:cstheme="minorHAnsi"/>
          <w:b/>
          <w:bCs/>
          <w:color w:val="000000"/>
          <w:lang w:eastAsia="de-DE"/>
        </w:rPr>
        <w:t>Secomba</w:t>
      </w:r>
      <w:proofErr w:type="spellEnd"/>
      <w:r w:rsidRPr="00064B17">
        <w:rPr>
          <w:rFonts w:eastAsia="Times New Roman" w:cstheme="minorHAnsi"/>
          <w:b/>
          <w:bCs/>
          <w:color w:val="000000"/>
          <w:lang w:eastAsia="de-DE"/>
        </w:rPr>
        <w:t xml:space="preserve"> GmbH</w:t>
      </w:r>
      <w:r w:rsidRPr="00064B17">
        <w:rPr>
          <w:rFonts w:eastAsia="Times New Roman" w:cstheme="minorHAnsi"/>
          <w:color w:val="000000"/>
          <w:lang w:eastAsia="de-DE"/>
        </w:rPr>
        <w:t xml:space="preserve">                                        </w:t>
      </w:r>
      <w:r w:rsidRPr="00064B17">
        <w:rPr>
          <w:rFonts w:eastAsia="Times New Roman" w:cstheme="minorHAnsi"/>
          <w:color w:val="000000"/>
          <w:lang w:eastAsia="de-DE"/>
        </w:rPr>
        <w:tab/>
      </w:r>
      <w:r w:rsidRPr="00064B17">
        <w:rPr>
          <w:rFonts w:eastAsia="Times New Roman" w:cstheme="minorHAnsi"/>
          <w:color w:val="000000"/>
          <w:lang w:eastAsia="de-DE"/>
        </w:rPr>
        <w:tab/>
      </w:r>
      <w:hyperlink r:id="rId6" w:history="1">
        <w:r w:rsidRPr="00064B17">
          <w:rPr>
            <w:rStyle w:val="Hyperlink"/>
            <w:rFonts w:eastAsia="Times New Roman" w:cstheme="minorHAnsi"/>
            <w:lang w:eastAsia="de-DE"/>
          </w:rPr>
          <w:t>www.boxcryptor.com</w:t>
        </w:r>
      </w:hyperlink>
      <w:r w:rsidRPr="00064B17">
        <w:rPr>
          <w:rFonts w:eastAsia="Times New Roman" w:cstheme="minorHAnsi"/>
          <w:color w:val="000000"/>
          <w:lang w:eastAsia="de-DE"/>
        </w:rPr>
        <w:br/>
        <w:t>Lisa Figas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tel</w:t>
      </w:r>
      <w:proofErr w:type="spellEnd"/>
      <w:r w:rsidRPr="00064B17">
        <w:rPr>
          <w:rFonts w:eastAsia="Times New Roman" w:cstheme="minorHAnsi"/>
          <w:color w:val="000000"/>
          <w:lang w:eastAsia="de-DE"/>
        </w:rPr>
        <w:t>: +49 (0821) 907 861 57</w:t>
      </w:r>
      <w:r w:rsidRPr="00064B17">
        <w:rPr>
          <w:rFonts w:eastAsia="Times New Roman" w:cstheme="minorHAnsi"/>
          <w:color w:val="000000"/>
          <w:lang w:eastAsia="de-DE"/>
        </w:rPr>
        <w:br/>
        <w:t>Werner-von-Siemens-Str. 6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fax</w:t>
      </w:r>
      <w:proofErr w:type="spellEnd"/>
      <w:r w:rsidRPr="00064B17">
        <w:rPr>
          <w:rFonts w:eastAsia="Times New Roman" w:cstheme="minorHAnsi"/>
          <w:color w:val="000000"/>
          <w:lang w:eastAsia="de-DE"/>
        </w:rPr>
        <w:t>: +49 (0821) 907 861 59  </w:t>
      </w:r>
      <w:r w:rsidRPr="00064B17">
        <w:rPr>
          <w:rFonts w:eastAsia="Times New Roman" w:cstheme="minorHAnsi"/>
          <w:color w:val="000000"/>
          <w:lang w:eastAsia="de-DE"/>
        </w:rPr>
        <w:br/>
        <w:t>86159 Augsburg                                           </w:t>
      </w:r>
      <w:r w:rsidRPr="00064B17">
        <w:rPr>
          <w:rFonts w:eastAsia="Times New Roman" w:cstheme="minorHAnsi"/>
          <w:color w:val="000000"/>
          <w:lang w:eastAsia="de-DE"/>
        </w:rPr>
        <w:tab/>
      </w:r>
      <w:r w:rsidRPr="00064B17">
        <w:rPr>
          <w:rFonts w:eastAsia="Times New Roman" w:cstheme="minorHAnsi"/>
          <w:color w:val="000000"/>
          <w:lang w:eastAsia="de-DE"/>
        </w:rPr>
        <w:tab/>
        <w:t xml:space="preserve">mail: </w:t>
      </w:r>
      <w:hyperlink r:id="rId7" w:history="1">
        <w:r w:rsidRPr="00064B17">
          <w:rPr>
            <w:rFonts w:eastAsia="Times New Roman" w:cstheme="minorHAnsi"/>
            <w:color w:val="0000FF"/>
            <w:u w:val="single"/>
            <w:lang w:eastAsia="de-DE"/>
          </w:rPr>
          <w:t>lf@secomba.com</w:t>
        </w:r>
      </w:hyperlink>
      <w:r w:rsidRPr="00064B17">
        <w:rPr>
          <w:rFonts w:eastAsia="Times New Roman" w:cstheme="minorHAnsi"/>
          <w:color w:val="000000"/>
          <w:lang w:eastAsia="de-DE"/>
        </w:rPr>
        <w:t>     </w:t>
      </w:r>
    </w:p>
    <w:p w14:paraId="619DDD6E" w14:textId="7A2E30D2" w:rsidR="00CD65BA" w:rsidRPr="005045DF" w:rsidRDefault="00CD65BA" w:rsidP="001827CB">
      <w:pPr>
        <w:rPr>
          <w:rFonts w:ascii="Calibri" w:eastAsia="Times New Roman" w:hAnsi="Calibri" w:cs="Calibri"/>
          <w:color w:val="000000"/>
          <w:lang w:eastAsia="de-DE"/>
        </w:rPr>
      </w:pPr>
      <w:r w:rsidRPr="00064B17">
        <w:rPr>
          <w:rFonts w:eastAsia="Times New Roman" w:cstheme="minorHAnsi"/>
          <w:color w:val="000000"/>
          <w:lang w:eastAsia="de-DE"/>
        </w:rPr>
        <w:t xml:space="preserve">       </w:t>
      </w:r>
    </w:p>
    <w:p w14:paraId="0044B223" w14:textId="77777777" w:rsidR="00526960" w:rsidRPr="005045DF" w:rsidRDefault="00526960">
      <w:pPr>
        <w:rPr>
          <w:rFonts w:cstheme="minorHAnsi"/>
        </w:rPr>
      </w:pPr>
    </w:p>
    <w:p w14:paraId="66728EC7" w14:textId="77777777"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b/>
          <w:bCs/>
          <w:color w:val="000000"/>
          <w:lang w:eastAsia="de-DE"/>
        </w:rPr>
        <w:t>Über Boxcryptor</w:t>
      </w:r>
    </w:p>
    <w:p w14:paraId="53DC4C9F" w14:textId="77777777"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color w:val="000000"/>
          <w:lang w:eastAsia="de-DE"/>
        </w:rPr>
        <w:t xml:space="preserve">Die </w:t>
      </w:r>
      <w:proofErr w:type="spellStart"/>
      <w:r w:rsidRPr="005045DF">
        <w:rPr>
          <w:rFonts w:eastAsia="Times New Roman" w:cstheme="minorHAnsi"/>
          <w:color w:val="000000"/>
          <w:lang w:eastAsia="de-DE"/>
        </w:rPr>
        <w:t>Secomba</w:t>
      </w:r>
      <w:proofErr w:type="spellEnd"/>
      <w:r w:rsidRPr="005045DF">
        <w:rPr>
          <w:rFonts w:eastAsia="Times New Roman" w:cstheme="minorHAnsi"/>
          <w:color w:val="000000"/>
          <w:lang w:eastAsia="de-DE"/>
        </w:rPr>
        <w:t xml:space="preserve"> GmbH ist ein deutsches Unternehmen und Hersteller von Boxcryptor, einer Cloud-optimierten Verschlüsselungslösung für Unternehmen und Privatpersonen. Das Unternehmen wurde 2011 von Andrea Pfundmeier und Robert Freudenreich gegründet. </w:t>
      </w:r>
      <w:proofErr w:type="spellStart"/>
      <w:r w:rsidRPr="005045DF">
        <w:rPr>
          <w:rFonts w:eastAsia="Times New Roman" w:cstheme="minorHAnsi"/>
          <w:color w:val="000000"/>
          <w:lang w:eastAsia="de-DE"/>
        </w:rPr>
        <w:t>Boxcryptors</w:t>
      </w:r>
      <w:proofErr w:type="spellEnd"/>
      <w:r w:rsidRPr="005045DF">
        <w:rPr>
          <w:rFonts w:eastAsia="Times New Roman" w:cstheme="minorHAnsi"/>
          <w:color w:val="000000"/>
          <w:lang w:eastAsia="de-DE"/>
        </w:rPr>
        <w:t xml:space="preserve"> integrierte Zero-Knowledge- und Ende-zu-Ende-Verschlüsselung schützt Daten in der Cloud vor unberechtigtem Zugriff und ermöglicht somit die sichere Nutzung zahlreicher Cloud-Dienste. Boxcryptor wird von führenden Unternehmen sowohl in Europa als auch weltweit zur sicheren Kollaboration in der Cloud genutzt. Erfahren Sie mehr auf </w:t>
      </w:r>
      <w:hyperlink r:id="rId8" w:tgtFrame="_blank" w:history="1">
        <w:r w:rsidRPr="005045DF">
          <w:rPr>
            <w:rFonts w:eastAsia="Times New Roman" w:cstheme="minorHAnsi"/>
            <w:color w:val="0000FF"/>
            <w:u w:val="single"/>
            <w:lang w:eastAsia="de-DE"/>
          </w:rPr>
          <w:t>www.boxcryptor.com</w:t>
        </w:r>
      </w:hyperlink>
      <w:r w:rsidRPr="005045DF">
        <w:rPr>
          <w:rFonts w:eastAsia="Times New Roman" w:cstheme="minorHAnsi"/>
          <w:color w:val="000000"/>
          <w:lang w:eastAsia="de-DE"/>
        </w:rPr>
        <w:t>.</w:t>
      </w:r>
    </w:p>
    <w:p w14:paraId="4574604E" w14:textId="77777777" w:rsidR="00526960" w:rsidRPr="005045DF" w:rsidRDefault="00526960">
      <w:pPr>
        <w:rPr>
          <w:rFonts w:cstheme="minorHAnsi"/>
        </w:rPr>
      </w:pPr>
    </w:p>
    <w:sectPr w:rsidR="00526960" w:rsidRPr="005045DF"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 w:name="AppleSystemUIFont">
    <w:altName w:val="Calibr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057C"/>
    <w:multiLevelType w:val="multilevel"/>
    <w:tmpl w:val="139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C0D9C"/>
    <w:multiLevelType w:val="hybridMultilevel"/>
    <w:tmpl w:val="77BA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mailMerge>
    <w:mainDocumentType w:val="formLetters"/>
    <w:linkToQuery/>
    <w:dataType w:val="native"/>
    <w:connectString w:val="Provider=Microsoft.ACE.OLEDB.12.0;User ID=Admin;Data Source=X:\Dropbox (Secomba GmbH)\03_Marketing\05_Press\02_Press Contacts\Pressekontakte_DE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dataSource r:id="rId1"/>
    <w:addressFieldName w:val="EMail"/>
    <w:mailSubject w:val="Boxcryptor: Statement zur Gesetzesänderung des TMG (Gesetze zur Bekämpfung des Rechtsextremismus und"/>
    <w:activeRecord w:val="14"/>
    <w:odso>
      <w:udl w:val="Provider=Microsoft.ACE.OLEDB.12.0;User ID=Admin;Data Source=X:\Dropbox (Secomba GmbH)\03_Marketing\05_Press\02_Press Contacts\Pressekontakte_DE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lid w:val="en-DE"/>
      </w:fieldMapData>
      <w:fieldMapData>
        <w:lid w:val="en-DE"/>
      </w:fieldMapData>
      <w:fieldMapData>
        <w:type w:val="dbColumn"/>
        <w:name w:val="Vorname"/>
        <w:mappedName w:val="Vorname"/>
        <w:column w:val="0"/>
        <w:lid w:val="en-DE"/>
      </w:fieldMapData>
      <w:fieldMapData>
        <w:lid w:val="en-DE"/>
      </w:fieldMapData>
      <w:fieldMapData>
        <w:type w:val="dbColumn"/>
        <w:name w:val="Nachname"/>
        <w:mappedName w:val="Nachname"/>
        <w:column w:val="1"/>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type w:val="dbColumn"/>
        <w:name w:val="E-Mail"/>
        <w:mappedName w:val="E-Mail-Adresse"/>
        <w:column w:val="6"/>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fieldMapData>
        <w:lid w:val="en-DE"/>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9"/>
    <w:rsid w:val="00042B53"/>
    <w:rsid w:val="00064B17"/>
    <w:rsid w:val="00080550"/>
    <w:rsid w:val="00082A62"/>
    <w:rsid w:val="000A645A"/>
    <w:rsid w:val="00165847"/>
    <w:rsid w:val="00165D32"/>
    <w:rsid w:val="001827CB"/>
    <w:rsid w:val="001845B0"/>
    <w:rsid w:val="001D4FA8"/>
    <w:rsid w:val="001D548F"/>
    <w:rsid w:val="001F517A"/>
    <w:rsid w:val="00210741"/>
    <w:rsid w:val="00237930"/>
    <w:rsid w:val="0024673C"/>
    <w:rsid w:val="002F4651"/>
    <w:rsid w:val="003549D6"/>
    <w:rsid w:val="00396D8A"/>
    <w:rsid w:val="003B34F0"/>
    <w:rsid w:val="004057A8"/>
    <w:rsid w:val="004A2B12"/>
    <w:rsid w:val="004A31F5"/>
    <w:rsid w:val="005045DF"/>
    <w:rsid w:val="00526960"/>
    <w:rsid w:val="00577358"/>
    <w:rsid w:val="005F4B18"/>
    <w:rsid w:val="00667772"/>
    <w:rsid w:val="00717048"/>
    <w:rsid w:val="007A739C"/>
    <w:rsid w:val="007C7D57"/>
    <w:rsid w:val="007D21BD"/>
    <w:rsid w:val="007D5167"/>
    <w:rsid w:val="0084219B"/>
    <w:rsid w:val="00844552"/>
    <w:rsid w:val="00854059"/>
    <w:rsid w:val="008A29A9"/>
    <w:rsid w:val="00997EB5"/>
    <w:rsid w:val="009C3843"/>
    <w:rsid w:val="00A36969"/>
    <w:rsid w:val="00A70730"/>
    <w:rsid w:val="00AA55D7"/>
    <w:rsid w:val="00AB1AF7"/>
    <w:rsid w:val="00AC0188"/>
    <w:rsid w:val="00B34807"/>
    <w:rsid w:val="00B501FE"/>
    <w:rsid w:val="00BA45F8"/>
    <w:rsid w:val="00BB165F"/>
    <w:rsid w:val="00C26D5E"/>
    <w:rsid w:val="00C34091"/>
    <w:rsid w:val="00C714D2"/>
    <w:rsid w:val="00C92A2D"/>
    <w:rsid w:val="00CA0512"/>
    <w:rsid w:val="00CD2848"/>
    <w:rsid w:val="00CD65BA"/>
    <w:rsid w:val="00CF379B"/>
    <w:rsid w:val="00D473A5"/>
    <w:rsid w:val="00DA002E"/>
    <w:rsid w:val="00DB17DB"/>
    <w:rsid w:val="00E20848"/>
    <w:rsid w:val="00E44B09"/>
    <w:rsid w:val="00E704E3"/>
    <w:rsid w:val="00F11D65"/>
    <w:rsid w:val="00F31246"/>
    <w:rsid w:val="00F318FD"/>
    <w:rsid w:val="00FA228D"/>
    <w:rsid w:val="00FB7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443A"/>
  <w14:defaultImageDpi w14:val="32767"/>
  <w15:chartTrackingRefBased/>
  <w15:docId w15:val="{609D0190-7C60-8141-9A4A-E18962BE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46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A73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A73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73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A739C"/>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1827CB"/>
    <w:pPr>
      <w:ind w:left="720"/>
      <w:contextualSpacing/>
    </w:pPr>
  </w:style>
  <w:style w:type="character" w:customStyle="1" w:styleId="apple-converted-space">
    <w:name w:val="apple-converted-space"/>
    <w:basedOn w:val="Absatz-Standardschriftart"/>
    <w:rsid w:val="001827CB"/>
  </w:style>
  <w:style w:type="character" w:customStyle="1" w:styleId="berschrift1Zchn">
    <w:name w:val="Überschrift 1 Zchn"/>
    <w:basedOn w:val="Absatz-Standardschriftart"/>
    <w:link w:val="berschrift1"/>
    <w:uiPriority w:val="9"/>
    <w:rsid w:val="002F46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D65BA"/>
    <w:rPr>
      <w:color w:val="0563C1" w:themeColor="hyperlink"/>
      <w:u w:val="single"/>
    </w:rPr>
  </w:style>
  <w:style w:type="character" w:styleId="NichtaufgelsteErwhnung">
    <w:name w:val="Unresolved Mention"/>
    <w:basedOn w:val="Absatz-Standardschriftart"/>
    <w:uiPriority w:val="99"/>
    <w:rsid w:val="00CD65BA"/>
    <w:rPr>
      <w:color w:val="605E5C"/>
      <w:shd w:val="clear" w:color="auto" w:fill="E1DFDD"/>
    </w:rPr>
  </w:style>
  <w:style w:type="character" w:styleId="BesuchterLink">
    <w:name w:val="FollowedHyperlink"/>
    <w:basedOn w:val="Absatz-Standardschriftart"/>
    <w:uiPriority w:val="99"/>
    <w:semiHidden/>
    <w:unhideWhenUsed/>
    <w:rsid w:val="00CD65BA"/>
    <w:rPr>
      <w:color w:val="954F72" w:themeColor="followedHyperlink"/>
      <w:u w:val="single"/>
    </w:rPr>
  </w:style>
  <w:style w:type="character" w:styleId="Kommentarzeichen">
    <w:name w:val="annotation reference"/>
    <w:basedOn w:val="Absatz-Standardschriftart"/>
    <w:uiPriority w:val="99"/>
    <w:semiHidden/>
    <w:unhideWhenUsed/>
    <w:rsid w:val="00BA45F8"/>
    <w:rPr>
      <w:sz w:val="16"/>
      <w:szCs w:val="16"/>
    </w:rPr>
  </w:style>
  <w:style w:type="paragraph" w:styleId="Kommentartext">
    <w:name w:val="annotation text"/>
    <w:basedOn w:val="Standard"/>
    <w:link w:val="KommentartextZchn"/>
    <w:uiPriority w:val="99"/>
    <w:semiHidden/>
    <w:unhideWhenUsed/>
    <w:rsid w:val="00BA45F8"/>
    <w:rPr>
      <w:sz w:val="20"/>
      <w:szCs w:val="20"/>
    </w:rPr>
  </w:style>
  <w:style w:type="character" w:customStyle="1" w:styleId="KommentartextZchn">
    <w:name w:val="Kommentartext Zchn"/>
    <w:basedOn w:val="Absatz-Standardschriftart"/>
    <w:link w:val="Kommentartext"/>
    <w:uiPriority w:val="99"/>
    <w:semiHidden/>
    <w:rsid w:val="00BA45F8"/>
    <w:rPr>
      <w:sz w:val="20"/>
      <w:szCs w:val="20"/>
    </w:rPr>
  </w:style>
  <w:style w:type="paragraph" w:styleId="Kommentarthema">
    <w:name w:val="annotation subject"/>
    <w:basedOn w:val="Kommentartext"/>
    <w:next w:val="Kommentartext"/>
    <w:link w:val="KommentarthemaZchn"/>
    <w:uiPriority w:val="99"/>
    <w:semiHidden/>
    <w:unhideWhenUsed/>
    <w:rsid w:val="00BA45F8"/>
    <w:rPr>
      <w:b/>
      <w:bCs/>
    </w:rPr>
  </w:style>
  <w:style w:type="character" w:customStyle="1" w:styleId="KommentarthemaZchn">
    <w:name w:val="Kommentarthema Zchn"/>
    <w:basedOn w:val="KommentartextZchn"/>
    <w:link w:val="Kommentarthema"/>
    <w:uiPriority w:val="99"/>
    <w:semiHidden/>
    <w:rsid w:val="00BA45F8"/>
    <w:rPr>
      <w:b/>
      <w:bCs/>
      <w:sz w:val="20"/>
      <w:szCs w:val="20"/>
    </w:rPr>
  </w:style>
  <w:style w:type="paragraph" w:styleId="Sprechblasentext">
    <w:name w:val="Balloon Text"/>
    <w:basedOn w:val="Standard"/>
    <w:link w:val="SprechblasentextZchn"/>
    <w:uiPriority w:val="99"/>
    <w:semiHidden/>
    <w:unhideWhenUsed/>
    <w:rsid w:val="00BA45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359">
      <w:bodyDiv w:val="1"/>
      <w:marLeft w:val="0"/>
      <w:marRight w:val="0"/>
      <w:marTop w:val="0"/>
      <w:marBottom w:val="0"/>
      <w:divBdr>
        <w:top w:val="none" w:sz="0" w:space="0" w:color="auto"/>
        <w:left w:val="none" w:sz="0" w:space="0" w:color="auto"/>
        <w:bottom w:val="none" w:sz="0" w:space="0" w:color="auto"/>
        <w:right w:val="none" w:sz="0" w:space="0" w:color="auto"/>
      </w:divBdr>
    </w:div>
    <w:div w:id="1096484658">
      <w:bodyDiv w:val="1"/>
      <w:marLeft w:val="0"/>
      <w:marRight w:val="0"/>
      <w:marTop w:val="0"/>
      <w:marBottom w:val="0"/>
      <w:divBdr>
        <w:top w:val="none" w:sz="0" w:space="0" w:color="auto"/>
        <w:left w:val="none" w:sz="0" w:space="0" w:color="auto"/>
        <w:bottom w:val="none" w:sz="0" w:space="0" w:color="auto"/>
        <w:right w:val="none" w:sz="0" w:space="0" w:color="auto"/>
      </w:divBdr>
    </w:div>
    <w:div w:id="1211302562">
      <w:bodyDiv w:val="1"/>
      <w:marLeft w:val="0"/>
      <w:marRight w:val="0"/>
      <w:marTop w:val="0"/>
      <w:marBottom w:val="0"/>
      <w:divBdr>
        <w:top w:val="none" w:sz="0" w:space="0" w:color="auto"/>
        <w:left w:val="none" w:sz="0" w:space="0" w:color="auto"/>
        <w:bottom w:val="none" w:sz="0" w:space="0" w:color="auto"/>
        <w:right w:val="none" w:sz="0" w:space="0" w:color="auto"/>
      </w:divBdr>
    </w:div>
    <w:div w:id="1541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settings" Target="settings.xml"/><Relationship Id="rId7" Type="http://schemas.openxmlformats.org/officeDocument/2006/relationships/hyperlink" Target="mailto:lf@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X:\Dropbox%20(Secomba%20GmbH)\03_Marketing\05_Press\02_Press%20Contacts\Pressekontakte_DE_2019.xlsx" TargetMode="External"/><Relationship Id="rId1" Type="http://schemas.openxmlformats.org/officeDocument/2006/relationships/mailMergeSource" Target="file:///X:\Dropbox%20(Secomba%20GmbH)\03_Marketing\05_Press\02_Press%20Contacts\Pressekontakte_DE_2019.xls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Rebecca</cp:lastModifiedBy>
  <cp:revision>3</cp:revision>
  <cp:lastPrinted>2019-11-04T20:04:00Z</cp:lastPrinted>
  <dcterms:created xsi:type="dcterms:W3CDTF">2019-12-15T14:29:00Z</dcterms:created>
  <dcterms:modified xsi:type="dcterms:W3CDTF">2019-12-16T06:18:00Z</dcterms:modified>
</cp:coreProperties>
</file>