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3BBD9" w14:textId="6A6CC73B" w:rsidR="00867F24" w:rsidRDefault="00867F24" w:rsidP="0068428D">
      <w:pPr>
        <w:rPr>
          <w:rFonts w:ascii="Open Sans" w:eastAsia="Times New Roman" w:hAnsi="Open Sans" w:cs="Open Sans"/>
          <w:b/>
          <w:bCs/>
          <w:color w:val="000000"/>
          <w:sz w:val="22"/>
          <w:szCs w:val="22"/>
          <w:lang w:eastAsia="de-DE"/>
        </w:rPr>
      </w:pPr>
      <w:bookmarkStart w:id="0" w:name="_Hlk20808492"/>
      <w:bookmarkStart w:id="1" w:name="_GoBack"/>
      <w:bookmarkEnd w:id="1"/>
      <w:r w:rsidRPr="00B64992">
        <w:rPr>
          <w:rFonts w:ascii="Open Sans" w:eastAsia="Times New Roman" w:hAnsi="Open Sans" w:cs="Open Sans"/>
          <w:b/>
          <w:bCs/>
          <w:color w:val="000000"/>
          <w:sz w:val="22"/>
          <w:szCs w:val="22"/>
          <w:lang w:eastAsia="de-DE"/>
        </w:rPr>
        <w:t>Boxcryptor-Pressemitteilung</w:t>
      </w:r>
      <w:r w:rsidR="00B64992" w:rsidRPr="00B64992">
        <w:rPr>
          <w:rFonts w:ascii="Open Sans" w:eastAsia="Times New Roman" w:hAnsi="Open Sans" w:cs="Open Sans"/>
          <w:b/>
          <w:bCs/>
          <w:color w:val="000000"/>
          <w:sz w:val="22"/>
          <w:szCs w:val="22"/>
          <w:lang w:eastAsia="de-DE"/>
        </w:rPr>
        <w:t xml:space="preserve"> mit Kommentar von Verschlüsselungsexperte Robert Freudenreich</w:t>
      </w:r>
      <w:r w:rsidRPr="00B64992">
        <w:rPr>
          <w:rFonts w:ascii="Open Sans" w:eastAsia="Times New Roman" w:hAnsi="Open Sans" w:cs="Open Sans"/>
          <w:b/>
          <w:bCs/>
          <w:color w:val="000000"/>
          <w:sz w:val="22"/>
          <w:szCs w:val="22"/>
          <w:lang w:eastAsia="de-DE"/>
        </w:rPr>
        <w:t xml:space="preserve"> zum </w:t>
      </w:r>
      <w:r w:rsidR="00B64992" w:rsidRPr="00B64992">
        <w:rPr>
          <w:rFonts w:ascii="Open Sans" w:eastAsia="Times New Roman" w:hAnsi="Open Sans" w:cs="Open Sans"/>
          <w:b/>
          <w:bCs/>
          <w:color w:val="000000"/>
          <w:sz w:val="22"/>
          <w:szCs w:val="22"/>
          <w:lang w:eastAsia="de-DE"/>
        </w:rPr>
        <w:t>neuen</w:t>
      </w:r>
      <w:r w:rsidRPr="00B64992">
        <w:rPr>
          <w:rFonts w:ascii="Open Sans" w:eastAsia="Times New Roman" w:hAnsi="Open Sans" w:cs="Open Sans"/>
          <w:b/>
          <w:bCs/>
          <w:color w:val="000000"/>
          <w:sz w:val="22"/>
          <w:szCs w:val="22"/>
          <w:lang w:eastAsia="de-DE"/>
        </w:rPr>
        <w:t xml:space="preserve"> Sicherheitsstandard für Krankenhäuser</w:t>
      </w:r>
    </w:p>
    <w:p w14:paraId="6A2400C4" w14:textId="77777777" w:rsidR="00B64992" w:rsidRPr="00B64992" w:rsidRDefault="00B64992" w:rsidP="0068428D">
      <w:pPr>
        <w:rPr>
          <w:rFonts w:ascii="Open Sans" w:eastAsia="Times New Roman" w:hAnsi="Open Sans" w:cs="Open Sans"/>
          <w:b/>
          <w:bCs/>
          <w:color w:val="000000"/>
          <w:sz w:val="22"/>
          <w:szCs w:val="22"/>
          <w:lang w:eastAsia="de-DE"/>
        </w:rPr>
      </w:pPr>
    </w:p>
    <w:p w14:paraId="76FB0098" w14:textId="21D715F1" w:rsidR="0068428D" w:rsidRDefault="0068428D" w:rsidP="0068428D">
      <w:pPr>
        <w:pStyle w:val="berschrift1"/>
        <w:rPr>
          <w:rFonts w:ascii="Open Sans Semibold" w:hAnsi="Open Sans Semibold" w:cs="Open Sans Semibold"/>
          <w:color w:val="595959" w:themeColor="text1" w:themeTint="A6"/>
          <w:lang w:eastAsia="de-DE"/>
        </w:rPr>
      </w:pPr>
      <w:r w:rsidRPr="00152433">
        <w:rPr>
          <w:rFonts w:ascii="Open Sans Semibold" w:hAnsi="Open Sans Semibold" w:cs="Open Sans Semibold"/>
          <w:color w:val="595959" w:themeColor="text1" w:themeTint="A6"/>
          <w:lang w:eastAsia="de-DE"/>
        </w:rPr>
        <w:t xml:space="preserve">Datensicherheit in </w:t>
      </w:r>
      <w:r>
        <w:rPr>
          <w:rFonts w:ascii="Open Sans Semibold" w:hAnsi="Open Sans Semibold" w:cs="Open Sans Semibold"/>
          <w:color w:val="595959" w:themeColor="text1" w:themeTint="A6"/>
          <w:lang w:eastAsia="de-DE"/>
        </w:rPr>
        <w:t>Krankenhäusern</w:t>
      </w:r>
      <w:r w:rsidRPr="00152433">
        <w:rPr>
          <w:rFonts w:ascii="Open Sans Semibold" w:hAnsi="Open Sans Semibold" w:cs="Open Sans Semibold"/>
          <w:color w:val="595959" w:themeColor="text1" w:themeTint="A6"/>
          <w:lang w:eastAsia="de-DE"/>
        </w:rPr>
        <w:t>:</w:t>
      </w:r>
      <w:r w:rsidRPr="00152433">
        <w:rPr>
          <w:rFonts w:ascii="Open Sans Semibold" w:hAnsi="Open Sans Semibold" w:cs="Open Sans Semibold"/>
          <w:color w:val="595959" w:themeColor="text1" w:themeTint="A6"/>
          <w:lang w:eastAsia="de-DE"/>
        </w:rPr>
        <w:br/>
      </w:r>
      <w:r w:rsidR="00B64992">
        <w:rPr>
          <w:rFonts w:ascii="Open Sans Semibold" w:hAnsi="Open Sans Semibold" w:cs="Open Sans Semibold"/>
          <w:color w:val="595959" w:themeColor="text1" w:themeTint="A6"/>
          <w:lang w:eastAsia="de-DE"/>
        </w:rPr>
        <w:t>Neuer b</w:t>
      </w:r>
      <w:r>
        <w:rPr>
          <w:rFonts w:ascii="Open Sans Semibold" w:hAnsi="Open Sans Semibold" w:cs="Open Sans Semibold"/>
          <w:color w:val="595959" w:themeColor="text1" w:themeTint="A6"/>
          <w:lang w:eastAsia="de-DE"/>
        </w:rPr>
        <w:t>ranchenspezifischer Sicherheitsstandard</w:t>
      </w:r>
      <w:r w:rsidR="00B64992">
        <w:rPr>
          <w:rFonts w:ascii="Open Sans Semibold" w:hAnsi="Open Sans Semibold" w:cs="Open Sans Semibold"/>
          <w:color w:val="595959" w:themeColor="text1" w:themeTint="A6"/>
          <w:lang w:eastAsia="de-DE"/>
        </w:rPr>
        <w:t xml:space="preserve"> festgelegt</w:t>
      </w:r>
    </w:p>
    <w:p w14:paraId="1652ACD3" w14:textId="77777777" w:rsidR="0068428D" w:rsidRPr="00217834" w:rsidRDefault="0068428D" w:rsidP="0068428D">
      <w:pPr>
        <w:rPr>
          <w:lang w:eastAsia="de-DE"/>
        </w:rPr>
      </w:pPr>
    </w:p>
    <w:p w14:paraId="7CBCD9D0" w14:textId="77777777" w:rsidR="0068428D" w:rsidRPr="00217834" w:rsidRDefault="0068428D" w:rsidP="0068428D">
      <w:pPr>
        <w:rPr>
          <w:lang w:eastAsia="de-DE"/>
        </w:rPr>
      </w:pPr>
      <w:r w:rsidRPr="00282590">
        <w:rPr>
          <w:rFonts w:ascii="Open Sans" w:hAnsi="Open Sans" w:cs="Open Sans"/>
          <w:sz w:val="22"/>
          <w:szCs w:val="22"/>
          <w:lang w:eastAsia="de-DE"/>
        </w:rPr>
        <w:t xml:space="preserve">Am 22.10.2019 wurde der neue </w:t>
      </w:r>
      <w:r w:rsidRPr="00217834">
        <w:rPr>
          <w:rFonts w:ascii="Open Sans" w:hAnsi="Open Sans" w:cs="Open Sans"/>
          <w:sz w:val="22"/>
          <w:szCs w:val="22"/>
          <w:lang w:eastAsia="de-DE"/>
        </w:rPr>
        <w:t>„Branchenspezifische Sicherheitsstandard für Krankenhäuser“ (B3S) geprüft und als geeignet festgestellt. Mit diesem Dokument erhalten Krankenhäuser einen verbindlichen Leitfaden zur Erstellung und Umsetzung von IT-Sicherheitskonzepten. Verschlüsselungsexperte und CTO Robert Freudenreich begrüßt den Stellenwert, den starke Verschlüsselung in dem Dokument einnimmt.</w:t>
      </w:r>
    </w:p>
    <w:p w14:paraId="73FD057C" w14:textId="77777777" w:rsidR="0068428D" w:rsidRDefault="0068428D" w:rsidP="0068428D">
      <w:pPr>
        <w:rPr>
          <w:rFonts w:ascii="Open Sans Semibold" w:eastAsia="Times New Roman" w:hAnsi="Open Sans Semibold" w:cs="Open Sans Semibold"/>
          <w:color w:val="000000"/>
          <w:sz w:val="22"/>
          <w:szCs w:val="22"/>
          <w:lang w:eastAsia="de-DE"/>
        </w:rPr>
      </w:pPr>
    </w:p>
    <w:p w14:paraId="4CC848E0" w14:textId="0FB20AE4" w:rsidR="0068428D" w:rsidRDefault="0068428D" w:rsidP="0068428D">
      <w:pPr>
        <w:rPr>
          <w:rFonts w:ascii="Open Sans" w:hAnsi="Open Sans" w:cs="Open Sans"/>
          <w:sz w:val="22"/>
          <w:szCs w:val="22"/>
          <w:lang w:eastAsia="de-DE"/>
        </w:rPr>
      </w:pPr>
      <w:r>
        <w:rPr>
          <w:rFonts w:ascii="Open Sans Semibold" w:eastAsia="Times New Roman" w:hAnsi="Open Sans Semibold" w:cs="Open Sans Semibold"/>
          <w:color w:val="000000"/>
          <w:sz w:val="22"/>
          <w:szCs w:val="22"/>
          <w:lang w:eastAsia="de-DE"/>
        </w:rPr>
        <w:t>Augsburg, den 24.10.2019</w:t>
      </w:r>
      <w:r>
        <w:rPr>
          <w:rFonts w:ascii="Open Sans" w:hAnsi="Open Sans" w:cs="Open Sans"/>
          <w:sz w:val="22"/>
          <w:szCs w:val="22"/>
          <w:lang w:eastAsia="de-DE"/>
        </w:rPr>
        <w:t xml:space="preserve"> „IT-Sicherheit ist auch Patientensicherheit“, schreibt der </w:t>
      </w:r>
      <w:hyperlink r:id="rId4" w:history="1">
        <w:r w:rsidRPr="009D147A">
          <w:rPr>
            <w:rStyle w:val="Hyperlink"/>
            <w:rFonts w:ascii="Open Sans" w:hAnsi="Open Sans" w:cs="Open Sans"/>
            <w:sz w:val="22"/>
            <w:szCs w:val="22"/>
            <w:lang w:eastAsia="de-DE"/>
          </w:rPr>
          <w:t>DKG auf Twitter</w:t>
        </w:r>
      </w:hyperlink>
      <w:r>
        <w:rPr>
          <w:rFonts w:ascii="Open Sans" w:hAnsi="Open Sans" w:cs="Open Sans"/>
          <w:sz w:val="22"/>
          <w:szCs w:val="22"/>
          <w:lang w:eastAsia="de-DE"/>
        </w:rPr>
        <w:t xml:space="preserve"> zum Anlass der Übergabe der Feststellungsurkunde für den „Branchenspezifischen Sicherheitsstandard für Krankenhäuser“</w:t>
      </w:r>
      <w:r w:rsidR="00D054CE">
        <w:rPr>
          <w:rFonts w:ascii="Open Sans" w:hAnsi="Open Sans" w:cs="Open Sans"/>
          <w:sz w:val="22"/>
          <w:szCs w:val="22"/>
          <w:lang w:eastAsia="de-DE"/>
        </w:rPr>
        <w:t xml:space="preserve"> durch BSI-Präsident Arne Schönbohm</w:t>
      </w:r>
      <w:r>
        <w:rPr>
          <w:rFonts w:ascii="Open Sans" w:hAnsi="Open Sans" w:cs="Open Sans"/>
          <w:sz w:val="22"/>
          <w:szCs w:val="22"/>
          <w:lang w:eastAsia="de-DE"/>
        </w:rPr>
        <w:t>. Wir freuen uns darüber, dass dem Thema IT-Sicherheit in der Gesundheitsbranche erneut mehr Aufmerksamkeit zukommt und dass Krankenhäuser nun einen Leitfaden für die Umsetzung von IT-Sicherheitsmaßnahmen erhalten.</w:t>
      </w:r>
    </w:p>
    <w:p w14:paraId="3AA0A9B1" w14:textId="77777777" w:rsidR="0068428D" w:rsidRDefault="0068428D" w:rsidP="0068428D">
      <w:pPr>
        <w:rPr>
          <w:rFonts w:ascii="Open Sans" w:hAnsi="Open Sans" w:cs="Open Sans"/>
          <w:sz w:val="22"/>
          <w:szCs w:val="22"/>
          <w:lang w:eastAsia="de-DE"/>
        </w:rPr>
      </w:pPr>
    </w:p>
    <w:p w14:paraId="409ACFDB" w14:textId="77777777" w:rsidR="0068428D" w:rsidRDefault="0068428D" w:rsidP="0068428D">
      <w:pPr>
        <w:rPr>
          <w:rFonts w:ascii="Open Sans" w:eastAsia="Times New Roman" w:hAnsi="Open Sans" w:cs="Open Sans"/>
          <w:color w:val="000000"/>
          <w:sz w:val="22"/>
          <w:szCs w:val="22"/>
          <w:lang w:eastAsia="de-DE"/>
        </w:rPr>
      </w:pPr>
      <w:r>
        <w:rPr>
          <w:rFonts w:ascii="Open Sans" w:hAnsi="Open Sans" w:cs="Open Sans"/>
          <w:sz w:val="22"/>
          <w:szCs w:val="22"/>
          <w:lang w:eastAsia="de-DE"/>
        </w:rPr>
        <w:t xml:space="preserve">Denn: Ein branchenweites Umdenken ist notwendig beim Thema IT-Sicherheit im Gesundheitswesen: </w:t>
      </w:r>
      <w:r>
        <w:rPr>
          <w:rFonts w:ascii="Open Sans" w:eastAsia="Times New Roman" w:hAnsi="Open Sans" w:cs="Open Sans"/>
          <w:color w:val="000000"/>
          <w:sz w:val="22"/>
          <w:szCs w:val="22"/>
          <w:lang w:eastAsia="de-DE"/>
        </w:rPr>
        <w:t>Datenschutz und IT-Sicherheit müssen zentrale Bestandteile jeglicher Abläufe werden. In dem B3S spielt Verschlüsselung zum Schutz von Patientendaten und Infrastrukturen eine zentrale Rolle. Doch natürlich müssen Sicherheitsvorkehrungen und Verschlüsselung gerade im Krankenhaus sensibel umgesetzt werden, um die Funktionalität der Geräte nicht zu gefährden.</w:t>
      </w:r>
    </w:p>
    <w:p w14:paraId="0E24D542" w14:textId="77777777" w:rsidR="0068428D" w:rsidRDefault="0068428D" w:rsidP="0068428D">
      <w:pPr>
        <w:rPr>
          <w:rFonts w:ascii="Open Sans" w:eastAsia="Times New Roman" w:hAnsi="Open Sans" w:cs="Open Sans"/>
          <w:color w:val="000000"/>
          <w:sz w:val="22"/>
          <w:szCs w:val="22"/>
          <w:lang w:eastAsia="de-DE"/>
        </w:rPr>
      </w:pPr>
    </w:p>
    <w:p w14:paraId="36161081" w14:textId="1E14F32F" w:rsidR="0068428D" w:rsidRDefault="0068428D" w:rsidP="0068428D">
      <w:pPr>
        <w:rPr>
          <w:rFonts w:ascii="Open Sans" w:eastAsia="Times New Roman" w:hAnsi="Open Sans" w:cs="Open Sans"/>
          <w:b/>
          <w:bCs/>
          <w:color w:val="000000"/>
          <w:sz w:val="22"/>
          <w:szCs w:val="22"/>
          <w:lang w:eastAsia="de-DE"/>
        </w:rPr>
      </w:pPr>
      <w:r w:rsidRPr="00FF590D">
        <w:rPr>
          <w:rFonts w:ascii="Open Sans" w:eastAsia="Times New Roman" w:hAnsi="Open Sans" w:cs="Open Sans"/>
          <w:b/>
          <w:bCs/>
          <w:color w:val="000000"/>
          <w:sz w:val="22"/>
          <w:szCs w:val="22"/>
          <w:lang w:eastAsia="de-DE"/>
        </w:rPr>
        <w:t>Boxcryptor-CTO und Verschlüsselungsexperte Robert Freudenreich sagt dazu:</w:t>
      </w:r>
    </w:p>
    <w:p w14:paraId="25932987" w14:textId="77777777" w:rsidR="00B64992" w:rsidRDefault="00B64992" w:rsidP="0068428D">
      <w:pPr>
        <w:rPr>
          <w:rFonts w:ascii="Open Sans" w:eastAsia="Times New Roman" w:hAnsi="Open Sans" w:cs="Open Sans"/>
          <w:color w:val="000000"/>
          <w:sz w:val="22"/>
          <w:szCs w:val="22"/>
          <w:lang w:eastAsia="de-DE"/>
        </w:rPr>
      </w:pPr>
    </w:p>
    <w:p w14:paraId="0784024D" w14:textId="6B27A188" w:rsidR="0068428D" w:rsidRPr="00B64992" w:rsidRDefault="00B64992" w:rsidP="00282590">
      <w:pPr>
        <w:rPr>
          <w:rFonts w:ascii="Open Sans" w:eastAsia="Times New Roman" w:hAnsi="Open Sans" w:cs="Open Sans"/>
          <w:color w:val="000000"/>
          <w:lang w:eastAsia="de-DE"/>
        </w:rPr>
      </w:pPr>
      <w:r>
        <w:rPr>
          <w:rFonts w:ascii="Open Sans" w:eastAsia="Times New Roman" w:hAnsi="Open Sans" w:cs="Open Sans"/>
          <w:noProof/>
          <w:color w:val="000000"/>
          <w:sz w:val="22"/>
          <w:szCs w:val="22"/>
          <w:lang w:eastAsia="de-DE"/>
        </w:rPr>
        <w:drawing>
          <wp:anchor distT="0" distB="0" distL="114300" distR="114300" simplePos="0" relativeHeight="251658240" behindDoc="0" locked="0" layoutInCell="1" allowOverlap="1" wp14:anchorId="0960A337" wp14:editId="7C0BC8EA">
            <wp:simplePos x="0" y="0"/>
            <wp:positionH relativeFrom="margin">
              <wp:align>left</wp:align>
            </wp:positionH>
            <wp:positionV relativeFrom="paragraph">
              <wp:posOffset>4084955</wp:posOffset>
            </wp:positionV>
            <wp:extent cx="1525270" cy="152527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5270" cy="152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28D" w:rsidRPr="00B64992">
        <w:rPr>
          <w:rFonts w:ascii="Open Sans" w:eastAsia="Times New Roman" w:hAnsi="Open Sans" w:cs="Open Sans"/>
          <w:color w:val="000000"/>
          <w:lang w:eastAsia="de-DE"/>
        </w:rPr>
        <w:t xml:space="preserve">„Zentraler Bestandteil des B3S sind die Erstellung eines </w:t>
      </w:r>
      <w:proofErr w:type="spellStart"/>
      <w:r w:rsidR="00282590" w:rsidRPr="00B64992">
        <w:rPr>
          <w:rFonts w:ascii="Open Sans" w:eastAsia="Times New Roman" w:hAnsi="Open Sans" w:cs="Open Sans"/>
          <w:color w:val="000000"/>
          <w:lang w:eastAsia="de-DE"/>
        </w:rPr>
        <w:t>K</w:t>
      </w:r>
      <w:r w:rsidR="0068428D" w:rsidRPr="00B64992">
        <w:rPr>
          <w:rFonts w:ascii="Open Sans" w:eastAsia="Times New Roman" w:hAnsi="Open Sans" w:cs="Open Sans"/>
          <w:color w:val="000000"/>
          <w:lang w:eastAsia="de-DE"/>
        </w:rPr>
        <w:t>ryptographiekonzepts</w:t>
      </w:r>
      <w:proofErr w:type="spellEnd"/>
      <w:r w:rsidR="0068428D" w:rsidRPr="00B64992">
        <w:rPr>
          <w:rFonts w:ascii="Open Sans" w:eastAsia="Times New Roman" w:hAnsi="Open Sans" w:cs="Open Sans"/>
          <w:color w:val="000000"/>
          <w:lang w:eastAsia="de-DE"/>
        </w:rPr>
        <w:t xml:space="preserve"> sowie eines Datensicherungskonzepts. Gute, datenzentrische Verschlüsselung muss ein wichtiger Bestandteil der Datensicherung sein, um die Vertraulichkeit der Daten gewährleisten zu können. </w:t>
      </w:r>
      <w:r w:rsidR="00D054CE" w:rsidRPr="00B64992">
        <w:rPr>
          <w:rFonts w:ascii="Open Sans" w:eastAsia="Times New Roman" w:hAnsi="Open Sans" w:cs="Open Sans"/>
          <w:color w:val="000000"/>
          <w:lang w:eastAsia="de-DE"/>
        </w:rPr>
        <w:t>So wird nicht nur die Privatsphäre von Patienten und Patientinnen besser geschützt</w:t>
      </w:r>
      <w:r w:rsidR="00D81AA1" w:rsidRPr="00B64992">
        <w:rPr>
          <w:rFonts w:ascii="Open Sans" w:eastAsia="Times New Roman" w:hAnsi="Open Sans" w:cs="Open Sans"/>
          <w:color w:val="000000"/>
          <w:lang w:eastAsia="de-DE"/>
        </w:rPr>
        <w:t>. Es ist außerdem gewährleistet, dass</w:t>
      </w:r>
      <w:r w:rsidR="00D054CE" w:rsidRPr="00B64992">
        <w:rPr>
          <w:rFonts w:ascii="Open Sans" w:eastAsia="Times New Roman" w:hAnsi="Open Sans" w:cs="Open Sans"/>
          <w:color w:val="000000"/>
          <w:lang w:eastAsia="de-DE"/>
        </w:rPr>
        <w:t xml:space="preserve"> die Abläufe im Krankernhaus </w:t>
      </w:r>
      <w:r w:rsidR="00D81AA1" w:rsidRPr="00B64992">
        <w:rPr>
          <w:rFonts w:ascii="Open Sans" w:eastAsia="Times New Roman" w:hAnsi="Open Sans" w:cs="Open Sans"/>
          <w:color w:val="000000"/>
          <w:lang w:eastAsia="de-DE"/>
        </w:rPr>
        <w:t>störungsfrei funktionieren.</w:t>
      </w:r>
      <w:r w:rsidR="0068428D" w:rsidRPr="00B64992">
        <w:rPr>
          <w:rFonts w:ascii="Open Sans" w:eastAsia="Times New Roman" w:hAnsi="Open Sans" w:cs="Open Sans"/>
          <w:color w:val="000000"/>
          <w:lang w:eastAsia="de-DE"/>
        </w:rPr>
        <w:t>“</w:t>
      </w:r>
    </w:p>
    <w:p w14:paraId="6C4CB4E7" w14:textId="77777777" w:rsidR="00B64992" w:rsidRDefault="00B64992" w:rsidP="0068428D">
      <w:pPr>
        <w:rPr>
          <w:rFonts w:ascii="Open Sans" w:eastAsia="Times New Roman" w:hAnsi="Open Sans" w:cs="Open Sans"/>
          <w:color w:val="000000"/>
          <w:sz w:val="22"/>
          <w:szCs w:val="22"/>
          <w:lang w:eastAsia="de-DE"/>
        </w:rPr>
      </w:pPr>
    </w:p>
    <w:p w14:paraId="690246F4" w14:textId="55C4E918" w:rsidR="0068428D" w:rsidRDefault="0068428D" w:rsidP="0068428D">
      <w:pPr>
        <w:rPr>
          <w:rFonts w:ascii="Open Sans" w:eastAsia="Times New Roman" w:hAnsi="Open Sans" w:cs="Open Sans"/>
          <w:color w:val="000000"/>
          <w:sz w:val="22"/>
          <w:szCs w:val="22"/>
          <w:lang w:eastAsia="de-DE"/>
        </w:rPr>
      </w:pPr>
      <w:r w:rsidRPr="00FF590D">
        <w:rPr>
          <w:rFonts w:ascii="Open Sans" w:eastAsia="Times New Roman" w:hAnsi="Open Sans" w:cs="Open Sans"/>
          <w:color w:val="000000"/>
          <w:sz w:val="22"/>
          <w:szCs w:val="22"/>
          <w:lang w:eastAsia="de-DE"/>
        </w:rPr>
        <w:t>Datenschutz in der Gesundheitsbranche ist ein brisantes Thema.</w:t>
      </w:r>
      <w:r>
        <w:rPr>
          <w:rFonts w:ascii="Open Sans Semibold" w:eastAsia="Times New Roman" w:hAnsi="Open Sans Semibold" w:cs="Open Sans Semibold"/>
          <w:color w:val="000000"/>
          <w:sz w:val="22"/>
          <w:szCs w:val="22"/>
          <w:lang w:eastAsia="de-DE"/>
        </w:rPr>
        <w:t xml:space="preserve"> </w:t>
      </w:r>
      <w:r>
        <w:rPr>
          <w:rFonts w:ascii="Open Sans" w:eastAsia="Times New Roman" w:hAnsi="Open Sans" w:cs="Open Sans"/>
          <w:color w:val="000000"/>
          <w:sz w:val="22"/>
          <w:szCs w:val="22"/>
          <w:lang w:eastAsia="de-DE"/>
        </w:rPr>
        <w:t xml:space="preserve">Erst im September fand der Bayerische Rundfunk in Zusammenarbeit mit </w:t>
      </w:r>
      <w:r w:rsidR="00D81AA1">
        <w:rPr>
          <w:rFonts w:ascii="Open Sans" w:eastAsia="Times New Roman" w:hAnsi="Open Sans" w:cs="Open Sans"/>
          <w:color w:val="000000"/>
          <w:sz w:val="22"/>
          <w:szCs w:val="22"/>
          <w:lang w:eastAsia="de-DE"/>
        </w:rPr>
        <w:t>der US-</w:t>
      </w:r>
      <w:proofErr w:type="spellStart"/>
      <w:r w:rsidR="00D81AA1">
        <w:rPr>
          <w:rFonts w:ascii="Open Sans" w:eastAsia="Times New Roman" w:hAnsi="Open Sans" w:cs="Open Sans"/>
          <w:color w:val="000000"/>
          <w:sz w:val="22"/>
          <w:szCs w:val="22"/>
          <w:lang w:eastAsia="de-DE"/>
        </w:rPr>
        <w:t>Investigativplattform</w:t>
      </w:r>
      <w:proofErr w:type="spellEnd"/>
      <w:r w:rsidR="00D81AA1">
        <w:rPr>
          <w:rFonts w:ascii="Open Sans" w:eastAsia="Times New Roman" w:hAnsi="Open Sans" w:cs="Open Sans"/>
          <w:color w:val="000000"/>
          <w:sz w:val="22"/>
          <w:szCs w:val="22"/>
          <w:lang w:eastAsia="de-DE"/>
        </w:rPr>
        <w:t xml:space="preserve"> </w:t>
      </w:r>
      <w:proofErr w:type="spellStart"/>
      <w:r>
        <w:rPr>
          <w:rFonts w:ascii="Open Sans" w:eastAsia="Times New Roman" w:hAnsi="Open Sans" w:cs="Open Sans"/>
          <w:color w:val="000000"/>
          <w:sz w:val="22"/>
          <w:szCs w:val="22"/>
          <w:lang w:eastAsia="de-DE"/>
        </w:rPr>
        <w:t>ProPublica</w:t>
      </w:r>
      <w:proofErr w:type="spellEnd"/>
      <w:r>
        <w:rPr>
          <w:rFonts w:ascii="Open Sans" w:eastAsia="Times New Roman" w:hAnsi="Open Sans" w:cs="Open Sans"/>
          <w:color w:val="000000"/>
          <w:sz w:val="22"/>
          <w:szCs w:val="22"/>
          <w:lang w:eastAsia="de-DE"/>
        </w:rPr>
        <w:t xml:space="preserve"> heraus, dass Millionen Patientendaten frei abrufbar im Netz liegen. In diesem Kontext forderte Boxcryptor-Gründer und CTO Robert Freudenreich einen Paradigmenwechsel, weg von </w:t>
      </w:r>
      <w:r>
        <w:rPr>
          <w:rFonts w:ascii="Open Sans" w:eastAsia="Times New Roman" w:hAnsi="Open Sans" w:cs="Open Sans"/>
          <w:color w:val="000000"/>
          <w:sz w:val="22"/>
          <w:szCs w:val="22"/>
          <w:lang w:eastAsia="de-DE"/>
        </w:rPr>
        <w:lastRenderedPageBreak/>
        <w:t xml:space="preserve">codezentrischer Datensicherheit hin zu datenzentrischer Verschlüsselung als Standardlösung (mehr dazu </w:t>
      </w:r>
      <w:hyperlink r:id="rId6" w:history="1">
        <w:r>
          <w:rPr>
            <w:rStyle w:val="Hyperlink"/>
            <w:rFonts w:ascii="Open Sans" w:eastAsia="Times New Roman" w:hAnsi="Open Sans" w:cs="Open Sans"/>
            <w:sz w:val="22"/>
            <w:szCs w:val="22"/>
            <w:lang w:eastAsia="de-DE"/>
          </w:rPr>
          <w:t>hier</w:t>
        </w:r>
      </w:hyperlink>
      <w:r>
        <w:rPr>
          <w:rFonts w:ascii="Open Sans" w:eastAsia="Times New Roman" w:hAnsi="Open Sans" w:cs="Open Sans"/>
          <w:color w:val="000000"/>
          <w:sz w:val="22"/>
          <w:szCs w:val="22"/>
          <w:lang w:eastAsia="de-DE"/>
        </w:rPr>
        <w:t>).</w:t>
      </w:r>
    </w:p>
    <w:p w14:paraId="1768DEED" w14:textId="77777777" w:rsidR="0068428D" w:rsidRDefault="0068428D" w:rsidP="0068428D">
      <w:pPr>
        <w:rPr>
          <w:rFonts w:ascii="Open Sans" w:eastAsia="Times New Roman" w:hAnsi="Open Sans" w:cs="Open Sans"/>
          <w:color w:val="000000"/>
          <w:sz w:val="22"/>
          <w:szCs w:val="22"/>
          <w:lang w:eastAsia="de-DE"/>
        </w:rPr>
      </w:pPr>
    </w:p>
    <w:p w14:paraId="0BA7FEFE" w14:textId="77777777" w:rsidR="00B64992" w:rsidRDefault="0068428D" w:rsidP="0068428D">
      <w:pPr>
        <w:rPr>
          <w:rFonts w:ascii="Open Sans" w:hAnsi="Open Sans" w:cs="Open Sans"/>
          <w:sz w:val="22"/>
          <w:szCs w:val="22"/>
        </w:rPr>
      </w:pPr>
      <w:r>
        <w:rPr>
          <w:rFonts w:ascii="Open Sans" w:eastAsia="Times New Roman" w:hAnsi="Open Sans" w:cs="Open Sans"/>
          <w:color w:val="000000"/>
          <w:sz w:val="22"/>
          <w:szCs w:val="22"/>
          <w:lang w:eastAsia="de-DE"/>
        </w:rPr>
        <w:t xml:space="preserve">Die Augsburger Verschlüsselungslösung Boxcryptor gewährleistet durch Ende-zu-Ende-Verschlüsselung mit Zero-Knowledge-Garantie </w:t>
      </w:r>
      <w:r w:rsidRPr="00FF590D">
        <w:rPr>
          <w:rFonts w:ascii="Open Sans" w:eastAsia="Times New Roman" w:hAnsi="Open Sans" w:cs="Open Sans"/>
          <w:b/>
          <w:bCs/>
          <w:color w:val="000000"/>
          <w:sz w:val="22"/>
          <w:szCs w:val="22"/>
          <w:lang w:eastAsia="de-DE"/>
        </w:rPr>
        <w:t>absolute Vertraulichkeit von Daten, die in der Cloud, auf Datenträgern, Festplatten, USB-Sticks, oder NAS-Systemen gespeichert werden.</w:t>
      </w:r>
      <w:r>
        <w:rPr>
          <w:rFonts w:ascii="Open Sans" w:eastAsia="Times New Roman" w:hAnsi="Open Sans" w:cs="Open Sans"/>
          <w:color w:val="000000"/>
          <w:sz w:val="22"/>
          <w:szCs w:val="22"/>
          <w:lang w:eastAsia="de-DE"/>
        </w:rPr>
        <w:t xml:space="preserve"> Im kostenlosen Boxcryptor-Whitepaper zur Cloud in der Gesundheitsbranche </w:t>
      </w:r>
      <w:r>
        <w:rPr>
          <w:rFonts w:ascii="Open Sans" w:hAnsi="Open Sans" w:cs="Open Sans"/>
          <w:sz w:val="22"/>
          <w:szCs w:val="22"/>
        </w:rPr>
        <w:t>haben wir Informationen über die Nutzung einer sicher verschlüsselten Cloud in der Gesundheitsbranche zusammengestellt</w:t>
      </w:r>
      <w:r w:rsidR="00B64992">
        <w:rPr>
          <w:rFonts w:ascii="Open Sans" w:hAnsi="Open Sans" w:cs="Open Sans"/>
          <w:sz w:val="22"/>
          <w:szCs w:val="22"/>
        </w:rPr>
        <w:t>.</w:t>
      </w:r>
    </w:p>
    <w:p w14:paraId="35FB9C49" w14:textId="77777777" w:rsidR="00B64992" w:rsidRDefault="00B64992" w:rsidP="0068428D">
      <w:pPr>
        <w:rPr>
          <w:rFonts w:ascii="Open Sans" w:hAnsi="Open Sans" w:cs="Open Sans"/>
          <w:sz w:val="22"/>
          <w:szCs w:val="22"/>
        </w:rPr>
      </w:pPr>
    </w:p>
    <w:p w14:paraId="2D3CED3C" w14:textId="46EE107E" w:rsidR="0068428D" w:rsidRPr="00FF590D" w:rsidRDefault="0068428D" w:rsidP="0068428D">
      <w:pPr>
        <w:rPr>
          <w:rFonts w:ascii="Open Sans" w:eastAsia="Times New Roman" w:hAnsi="Open Sans" w:cs="Open Sans"/>
          <w:color w:val="000000"/>
          <w:sz w:val="22"/>
          <w:szCs w:val="22"/>
          <w:lang w:eastAsia="de-DE"/>
        </w:rPr>
      </w:pPr>
      <w:r>
        <w:rPr>
          <w:rFonts w:ascii="Open Sans" w:hAnsi="Open Sans" w:cs="Open Sans"/>
          <w:sz w:val="22"/>
          <w:szCs w:val="22"/>
        </w:rPr>
        <w:br/>
      </w:r>
      <w:r>
        <w:rPr>
          <w:rFonts w:ascii="Open Sans" w:hAnsi="Open Sans" w:cs="Open Sans"/>
          <w:sz w:val="22"/>
          <w:szCs w:val="22"/>
        </w:rPr>
        <w:br/>
      </w:r>
      <w:r w:rsidRPr="00EA33F5">
        <w:rPr>
          <w:rFonts w:ascii="Open Sans" w:hAnsi="Open Sans" w:cs="Open Sans"/>
          <w:b/>
          <w:bCs/>
          <w:sz w:val="22"/>
          <w:szCs w:val="22"/>
        </w:rPr>
        <w:t>Boxcryptor-Whitepaper:</w:t>
      </w:r>
      <w:r>
        <w:rPr>
          <w:rFonts w:ascii="Open Sans" w:hAnsi="Open Sans" w:cs="Open Sans"/>
          <w:sz w:val="22"/>
          <w:szCs w:val="22"/>
        </w:rPr>
        <w:br/>
      </w:r>
      <w:hyperlink r:id="rId7" w:history="1">
        <w:r w:rsidRPr="00EA33F5">
          <w:rPr>
            <w:rStyle w:val="Hyperlink"/>
            <w:rFonts w:ascii="Open Sans" w:hAnsi="Open Sans" w:cs="Open Sans"/>
            <w:sz w:val="22"/>
            <w:szCs w:val="22"/>
          </w:rPr>
          <w:t xml:space="preserve">Die Cloud in der Gesundheitsbranche: Ein Leitfaden über Verschlüsselung, Datenschutz und Privatsphäre </w:t>
        </w:r>
      </w:hyperlink>
    </w:p>
    <w:p w14:paraId="1565E70C" w14:textId="77777777" w:rsidR="0068428D" w:rsidRDefault="0068428D" w:rsidP="0068428D">
      <w:pPr>
        <w:rPr>
          <w:rFonts w:ascii="Open Sans" w:eastAsia="Times New Roman" w:hAnsi="Open Sans" w:cs="Open Sans"/>
          <w:color w:val="000000"/>
          <w:sz w:val="22"/>
          <w:szCs w:val="22"/>
          <w:lang w:eastAsia="de-DE"/>
        </w:rPr>
      </w:pPr>
    </w:p>
    <w:p w14:paraId="015D7F72" w14:textId="4D81A05F" w:rsidR="0068428D" w:rsidRPr="00416635" w:rsidRDefault="00BC4692" w:rsidP="0068428D">
      <w:pPr>
        <w:rPr>
          <w:rFonts w:ascii="Open Sans" w:eastAsia="Times New Roman" w:hAnsi="Open Sans" w:cs="Open Sans"/>
          <w:b/>
          <w:bCs/>
          <w:color w:val="000000"/>
          <w:sz w:val="22"/>
          <w:szCs w:val="22"/>
          <w:lang w:eastAsia="de-DE"/>
        </w:rPr>
      </w:pPr>
      <w:r>
        <w:rPr>
          <w:rFonts w:ascii="Open Sans" w:eastAsia="Times New Roman" w:hAnsi="Open Sans" w:cs="Open Sans"/>
          <w:b/>
          <w:bCs/>
          <w:color w:val="000000"/>
          <w:sz w:val="22"/>
          <w:szCs w:val="22"/>
          <w:lang w:eastAsia="de-DE"/>
        </w:rPr>
        <w:t xml:space="preserve">Mehr zur </w:t>
      </w:r>
      <w:r w:rsidR="0068428D">
        <w:rPr>
          <w:rFonts w:ascii="Open Sans" w:eastAsia="Times New Roman" w:hAnsi="Open Sans" w:cs="Open Sans"/>
          <w:b/>
          <w:bCs/>
          <w:color w:val="000000"/>
          <w:sz w:val="22"/>
          <w:szCs w:val="22"/>
          <w:lang w:eastAsia="de-DE"/>
        </w:rPr>
        <w:t>Verschlüsselung von Boxcryptor</w:t>
      </w:r>
      <w:r w:rsidR="0068428D" w:rsidRPr="00416635">
        <w:rPr>
          <w:rFonts w:ascii="Open Sans" w:eastAsia="Times New Roman" w:hAnsi="Open Sans" w:cs="Open Sans"/>
          <w:b/>
          <w:bCs/>
          <w:color w:val="000000"/>
          <w:sz w:val="22"/>
          <w:szCs w:val="22"/>
          <w:lang w:eastAsia="de-DE"/>
        </w:rPr>
        <w:t>:</w:t>
      </w:r>
    </w:p>
    <w:p w14:paraId="7AEEE1D9" w14:textId="77777777" w:rsidR="0068428D" w:rsidRDefault="00FC2CF0" w:rsidP="0068428D">
      <w:pPr>
        <w:rPr>
          <w:rFonts w:ascii="Open Sans" w:eastAsia="Times New Roman" w:hAnsi="Open Sans" w:cs="Open Sans"/>
          <w:color w:val="000000"/>
          <w:sz w:val="22"/>
          <w:szCs w:val="22"/>
          <w:lang w:eastAsia="de-DE"/>
        </w:rPr>
      </w:pPr>
      <w:hyperlink r:id="rId8" w:history="1">
        <w:r w:rsidR="0068428D" w:rsidRPr="00A97654">
          <w:rPr>
            <w:rStyle w:val="Hyperlink"/>
            <w:rFonts w:ascii="Open Sans" w:eastAsia="Times New Roman" w:hAnsi="Open Sans" w:cs="Open Sans"/>
            <w:sz w:val="22"/>
            <w:szCs w:val="22"/>
            <w:lang w:eastAsia="de-DE"/>
          </w:rPr>
          <w:t>https://www.boxcryptor.com/de/customers/health-care/</w:t>
        </w:r>
      </w:hyperlink>
      <w:r w:rsidR="0068428D">
        <w:rPr>
          <w:rFonts w:ascii="Open Sans" w:eastAsia="Times New Roman" w:hAnsi="Open Sans" w:cs="Open Sans"/>
          <w:color w:val="000000"/>
          <w:sz w:val="22"/>
          <w:szCs w:val="22"/>
          <w:lang w:eastAsia="de-DE"/>
        </w:rPr>
        <w:t xml:space="preserve"> </w:t>
      </w:r>
    </w:p>
    <w:p w14:paraId="395B2CD5" w14:textId="77777777" w:rsidR="0068428D" w:rsidRDefault="0068428D" w:rsidP="0068428D">
      <w:pPr>
        <w:rPr>
          <w:rFonts w:ascii="Open Sans" w:eastAsia="Times New Roman" w:hAnsi="Open Sans" w:cs="Open Sans"/>
          <w:b/>
          <w:bCs/>
          <w:color w:val="000000"/>
          <w:sz w:val="22"/>
          <w:szCs w:val="22"/>
          <w:lang w:eastAsia="de-DE"/>
        </w:rPr>
      </w:pPr>
    </w:p>
    <w:p w14:paraId="79D3B514" w14:textId="77777777" w:rsidR="0068428D" w:rsidRDefault="0068428D" w:rsidP="0068428D">
      <w:pPr>
        <w:rPr>
          <w:rFonts w:ascii="Open Sans" w:eastAsia="Times New Roman" w:hAnsi="Open Sans" w:cs="Open Sans"/>
          <w:b/>
          <w:bCs/>
          <w:color w:val="000000"/>
          <w:sz w:val="22"/>
          <w:szCs w:val="22"/>
          <w:lang w:eastAsia="de-DE"/>
        </w:rPr>
      </w:pPr>
      <w:r>
        <w:rPr>
          <w:rFonts w:ascii="Open Sans" w:eastAsia="Times New Roman" w:hAnsi="Open Sans" w:cs="Open Sans"/>
          <w:b/>
          <w:bCs/>
          <w:color w:val="000000"/>
          <w:sz w:val="22"/>
          <w:szCs w:val="22"/>
          <w:lang w:eastAsia="de-DE"/>
        </w:rPr>
        <w:t xml:space="preserve">Zum offiziellen Dokument: </w:t>
      </w:r>
    </w:p>
    <w:p w14:paraId="49D6A7F7" w14:textId="77777777" w:rsidR="0068428D" w:rsidRPr="00FF590D" w:rsidRDefault="00FC2CF0" w:rsidP="0068428D">
      <w:pPr>
        <w:rPr>
          <w:rFonts w:ascii="Open Sans" w:eastAsia="Times New Roman" w:hAnsi="Open Sans" w:cs="Open Sans"/>
          <w:color w:val="000000"/>
          <w:sz w:val="22"/>
          <w:szCs w:val="22"/>
          <w:lang w:eastAsia="de-DE"/>
        </w:rPr>
      </w:pPr>
      <w:hyperlink r:id="rId9" w:history="1">
        <w:r w:rsidR="0068428D" w:rsidRPr="00FF590D">
          <w:rPr>
            <w:rStyle w:val="Hyperlink"/>
            <w:rFonts w:ascii="Open Sans" w:eastAsia="Times New Roman" w:hAnsi="Open Sans" w:cs="Open Sans"/>
            <w:sz w:val="22"/>
            <w:szCs w:val="22"/>
            <w:lang w:eastAsia="de-DE"/>
          </w:rPr>
          <w:t>„Branchenspezifische Sicherheitsstandard für Krankenhäuser“</w:t>
        </w:r>
      </w:hyperlink>
    </w:p>
    <w:p w14:paraId="4AF6978E" w14:textId="77777777" w:rsidR="0068428D" w:rsidRDefault="0068428D" w:rsidP="0068428D">
      <w:pPr>
        <w:rPr>
          <w:rFonts w:ascii="Open Sans" w:eastAsia="Times New Roman" w:hAnsi="Open Sans" w:cs="Open Sans"/>
          <w:b/>
          <w:bCs/>
          <w:color w:val="000000"/>
          <w:sz w:val="22"/>
          <w:szCs w:val="22"/>
          <w:lang w:eastAsia="de-DE"/>
        </w:rPr>
      </w:pPr>
    </w:p>
    <w:p w14:paraId="712100D8" w14:textId="77777777" w:rsidR="0068428D" w:rsidRDefault="0068428D" w:rsidP="0068428D">
      <w:pPr>
        <w:rPr>
          <w:rFonts w:ascii="Open Sans" w:eastAsia="Times New Roman" w:hAnsi="Open Sans" w:cs="Open Sans"/>
          <w:b/>
          <w:bCs/>
          <w:color w:val="000000"/>
          <w:sz w:val="22"/>
          <w:szCs w:val="22"/>
          <w:lang w:eastAsia="de-DE"/>
        </w:rPr>
      </w:pPr>
    </w:p>
    <w:p w14:paraId="1A2A4BA4" w14:textId="77777777" w:rsidR="0068428D" w:rsidRDefault="0068428D" w:rsidP="0068428D">
      <w:pPr>
        <w:rPr>
          <w:rFonts w:ascii="Open Sans" w:eastAsia="Times New Roman" w:hAnsi="Open Sans" w:cs="Open Sans"/>
          <w:color w:val="000000"/>
          <w:sz w:val="22"/>
          <w:szCs w:val="22"/>
          <w:lang w:eastAsia="de-DE"/>
        </w:rPr>
      </w:pPr>
      <w:r>
        <w:rPr>
          <w:rFonts w:ascii="Open Sans" w:eastAsia="Times New Roman" w:hAnsi="Open Sans" w:cs="Open Sans"/>
          <w:b/>
          <w:bCs/>
          <w:color w:val="000000"/>
          <w:sz w:val="22"/>
          <w:szCs w:val="22"/>
          <w:lang w:eastAsia="de-DE"/>
        </w:rPr>
        <w:t>Ihre Ansprechpartnerin für Nachfragen:</w:t>
      </w:r>
    </w:p>
    <w:p w14:paraId="63A49F14" w14:textId="77777777" w:rsidR="0068428D" w:rsidRDefault="0068428D" w:rsidP="0068428D">
      <w:pPr>
        <w:rPr>
          <w:rFonts w:ascii="Open Sans" w:eastAsia="Times New Roman" w:hAnsi="Open Sans" w:cs="Open Sans"/>
          <w:color w:val="000000"/>
          <w:sz w:val="22"/>
          <w:szCs w:val="22"/>
          <w:lang w:eastAsia="de-DE"/>
        </w:rPr>
      </w:pPr>
      <w:r w:rsidRPr="00416635">
        <w:rPr>
          <w:rFonts w:ascii="Open Sans" w:eastAsia="Times New Roman" w:hAnsi="Open Sans" w:cs="Open Sans"/>
          <w:color w:val="000000"/>
          <w:sz w:val="22"/>
          <w:szCs w:val="22"/>
          <w:lang w:eastAsia="de-DE"/>
        </w:rPr>
        <w:t>Rebecca Sommer</w:t>
      </w:r>
      <w:r>
        <w:rPr>
          <w:rFonts w:ascii="Open Sans" w:eastAsia="Times New Roman" w:hAnsi="Open Sans" w:cs="Open Sans"/>
          <w:color w:val="000000"/>
          <w:sz w:val="22"/>
          <w:szCs w:val="22"/>
          <w:lang w:eastAsia="de-DE"/>
        </w:rPr>
        <w:t xml:space="preserve">                                        </w:t>
      </w:r>
      <w:r>
        <w:rPr>
          <w:rFonts w:ascii="Open Sans" w:eastAsia="Times New Roman" w:hAnsi="Open Sans" w:cs="Open Sans"/>
          <w:color w:val="000000"/>
          <w:sz w:val="22"/>
          <w:szCs w:val="22"/>
          <w:lang w:eastAsia="de-DE"/>
        </w:rPr>
        <w:tab/>
      </w:r>
      <w:r>
        <w:rPr>
          <w:rFonts w:ascii="Open Sans" w:eastAsia="Times New Roman" w:hAnsi="Open Sans" w:cs="Open Sans"/>
          <w:color w:val="000000"/>
          <w:sz w:val="22"/>
          <w:szCs w:val="22"/>
          <w:lang w:eastAsia="de-DE"/>
        </w:rPr>
        <w:tab/>
      </w:r>
      <w:hyperlink r:id="rId10" w:history="1">
        <w:r>
          <w:rPr>
            <w:rStyle w:val="Hyperlink"/>
            <w:rFonts w:ascii="Open Sans" w:eastAsia="Times New Roman" w:hAnsi="Open Sans" w:cs="Open Sans"/>
            <w:sz w:val="22"/>
            <w:szCs w:val="22"/>
            <w:lang w:eastAsia="de-DE"/>
          </w:rPr>
          <w:t>www.boxcryptor.com</w:t>
        </w:r>
      </w:hyperlink>
      <w:r>
        <w:rPr>
          <w:rFonts w:ascii="Open Sans" w:eastAsia="Times New Roman" w:hAnsi="Open Sans" w:cs="Open Sans"/>
          <w:color w:val="000000"/>
          <w:sz w:val="22"/>
          <w:szCs w:val="22"/>
          <w:lang w:eastAsia="de-DE"/>
        </w:rPr>
        <w:br/>
      </w:r>
      <w:proofErr w:type="spellStart"/>
      <w:r>
        <w:rPr>
          <w:rFonts w:ascii="Open Sans" w:eastAsia="Times New Roman" w:hAnsi="Open Sans" w:cs="Open Sans"/>
          <w:color w:val="000000"/>
          <w:sz w:val="22"/>
          <w:szCs w:val="22"/>
          <w:lang w:eastAsia="de-DE"/>
        </w:rPr>
        <w:t>Secomba</w:t>
      </w:r>
      <w:proofErr w:type="spellEnd"/>
      <w:r>
        <w:rPr>
          <w:rFonts w:ascii="Open Sans" w:eastAsia="Times New Roman" w:hAnsi="Open Sans" w:cs="Open Sans"/>
          <w:color w:val="000000"/>
          <w:sz w:val="22"/>
          <w:szCs w:val="22"/>
          <w:lang w:eastAsia="de-DE"/>
        </w:rPr>
        <w:t xml:space="preserve"> GmbH                                                      </w:t>
      </w:r>
      <w:r>
        <w:rPr>
          <w:rFonts w:ascii="Open Sans" w:eastAsia="Times New Roman" w:hAnsi="Open Sans" w:cs="Open Sans"/>
          <w:color w:val="000000"/>
          <w:sz w:val="22"/>
          <w:szCs w:val="22"/>
          <w:lang w:eastAsia="de-DE"/>
        </w:rPr>
        <w:tab/>
      </w:r>
      <w:proofErr w:type="spellStart"/>
      <w:r>
        <w:rPr>
          <w:rFonts w:ascii="Open Sans" w:eastAsia="Times New Roman" w:hAnsi="Open Sans" w:cs="Open Sans"/>
          <w:color w:val="000000"/>
          <w:sz w:val="22"/>
          <w:szCs w:val="22"/>
          <w:lang w:eastAsia="de-DE"/>
        </w:rPr>
        <w:t>tel</w:t>
      </w:r>
      <w:proofErr w:type="spellEnd"/>
      <w:r>
        <w:rPr>
          <w:rFonts w:ascii="Open Sans" w:eastAsia="Times New Roman" w:hAnsi="Open Sans" w:cs="Open Sans"/>
          <w:color w:val="000000"/>
          <w:sz w:val="22"/>
          <w:szCs w:val="22"/>
          <w:lang w:eastAsia="de-DE"/>
        </w:rPr>
        <w:t>: +49 (0821) 907 861 57</w:t>
      </w:r>
      <w:r>
        <w:rPr>
          <w:rFonts w:ascii="Open Sans" w:eastAsia="Times New Roman" w:hAnsi="Open Sans" w:cs="Open Sans"/>
          <w:color w:val="000000"/>
          <w:sz w:val="22"/>
          <w:szCs w:val="22"/>
          <w:lang w:eastAsia="de-DE"/>
        </w:rPr>
        <w:br/>
        <w:t>Werner-von-Siemens-Str. 6                          </w:t>
      </w:r>
      <w:r>
        <w:rPr>
          <w:rFonts w:ascii="Open Sans" w:eastAsia="Times New Roman" w:hAnsi="Open Sans" w:cs="Open Sans"/>
          <w:color w:val="000000"/>
          <w:sz w:val="22"/>
          <w:szCs w:val="22"/>
          <w:lang w:eastAsia="de-DE"/>
        </w:rPr>
        <w:tab/>
      </w:r>
      <w:r>
        <w:rPr>
          <w:rFonts w:ascii="Open Sans" w:eastAsia="Times New Roman" w:hAnsi="Open Sans" w:cs="Open Sans"/>
          <w:color w:val="000000"/>
          <w:sz w:val="22"/>
          <w:szCs w:val="22"/>
          <w:lang w:eastAsia="de-DE"/>
        </w:rPr>
        <w:tab/>
      </w:r>
      <w:proofErr w:type="spellStart"/>
      <w:r>
        <w:rPr>
          <w:rFonts w:ascii="Open Sans" w:eastAsia="Times New Roman" w:hAnsi="Open Sans" w:cs="Open Sans"/>
          <w:color w:val="000000"/>
          <w:sz w:val="22"/>
          <w:szCs w:val="22"/>
          <w:lang w:eastAsia="de-DE"/>
        </w:rPr>
        <w:t>fax</w:t>
      </w:r>
      <w:proofErr w:type="spellEnd"/>
      <w:r>
        <w:rPr>
          <w:rFonts w:ascii="Open Sans" w:eastAsia="Times New Roman" w:hAnsi="Open Sans" w:cs="Open Sans"/>
          <w:color w:val="000000"/>
          <w:sz w:val="22"/>
          <w:szCs w:val="22"/>
          <w:lang w:eastAsia="de-DE"/>
        </w:rPr>
        <w:t>: +49 (0821) 907 861 59  </w:t>
      </w:r>
      <w:r>
        <w:rPr>
          <w:rFonts w:ascii="Open Sans" w:eastAsia="Times New Roman" w:hAnsi="Open Sans" w:cs="Open Sans"/>
          <w:color w:val="000000"/>
          <w:sz w:val="22"/>
          <w:szCs w:val="22"/>
          <w:lang w:eastAsia="de-DE"/>
        </w:rPr>
        <w:br/>
        <w:t>86159 Augsburg                                           </w:t>
      </w:r>
      <w:r>
        <w:rPr>
          <w:rFonts w:ascii="Open Sans" w:eastAsia="Times New Roman" w:hAnsi="Open Sans" w:cs="Open Sans"/>
          <w:color w:val="000000"/>
          <w:sz w:val="22"/>
          <w:szCs w:val="22"/>
          <w:lang w:eastAsia="de-DE"/>
        </w:rPr>
        <w:tab/>
      </w:r>
      <w:r>
        <w:rPr>
          <w:rFonts w:ascii="Open Sans" w:eastAsia="Times New Roman" w:hAnsi="Open Sans" w:cs="Open Sans"/>
          <w:color w:val="000000"/>
          <w:sz w:val="22"/>
          <w:szCs w:val="22"/>
          <w:lang w:eastAsia="de-DE"/>
        </w:rPr>
        <w:tab/>
        <w:t xml:space="preserve">mail: </w:t>
      </w:r>
      <w:hyperlink r:id="rId11" w:history="1">
        <w:r>
          <w:rPr>
            <w:rStyle w:val="Hyperlink"/>
            <w:rFonts w:ascii="Open Sans" w:eastAsia="Times New Roman" w:hAnsi="Open Sans" w:cs="Open Sans"/>
            <w:sz w:val="22"/>
            <w:szCs w:val="22"/>
            <w:lang w:eastAsia="de-DE"/>
          </w:rPr>
          <w:t>rs@secomba.com</w:t>
        </w:r>
      </w:hyperlink>
      <w:r>
        <w:rPr>
          <w:rFonts w:ascii="Open Sans" w:eastAsia="Times New Roman" w:hAnsi="Open Sans" w:cs="Open Sans"/>
          <w:color w:val="000000"/>
          <w:sz w:val="22"/>
          <w:szCs w:val="22"/>
          <w:lang w:eastAsia="de-DE"/>
        </w:rPr>
        <w:t xml:space="preserve">             </w:t>
      </w:r>
    </w:p>
    <w:p w14:paraId="3D77AD90" w14:textId="77777777" w:rsidR="0068428D" w:rsidRDefault="0068428D" w:rsidP="0068428D">
      <w:pPr>
        <w:rPr>
          <w:rFonts w:ascii="Open Sans" w:hAnsi="Open Sans" w:cs="Open Sans"/>
          <w:sz w:val="22"/>
          <w:szCs w:val="22"/>
        </w:rPr>
      </w:pPr>
    </w:p>
    <w:p w14:paraId="334A4B59" w14:textId="77777777" w:rsidR="0068428D" w:rsidRDefault="0068428D" w:rsidP="0068428D">
      <w:pPr>
        <w:rPr>
          <w:rFonts w:ascii="Open Sans" w:hAnsi="Open Sans" w:cs="Open Sans"/>
          <w:sz w:val="22"/>
          <w:szCs w:val="22"/>
        </w:rPr>
      </w:pPr>
    </w:p>
    <w:p w14:paraId="44396D99" w14:textId="374B8F3D" w:rsidR="0068428D" w:rsidRDefault="0068428D" w:rsidP="0068428D">
      <w:pPr>
        <w:pBdr>
          <w:top w:val="single" w:sz="4" w:space="1" w:color="auto"/>
          <w:left w:val="single" w:sz="4" w:space="4" w:color="auto"/>
          <w:bottom w:val="single" w:sz="4" w:space="1" w:color="auto"/>
          <w:right w:val="single" w:sz="4" w:space="4" w:color="auto"/>
        </w:pBdr>
        <w:rPr>
          <w:rFonts w:ascii="Open Sans" w:eastAsia="Times New Roman" w:hAnsi="Open Sans" w:cs="Open Sans"/>
          <w:color w:val="000000"/>
          <w:sz w:val="20"/>
          <w:szCs w:val="20"/>
          <w:lang w:eastAsia="de-DE"/>
        </w:rPr>
      </w:pPr>
      <w:r>
        <w:rPr>
          <w:rFonts w:ascii="Open Sans" w:eastAsia="Times New Roman" w:hAnsi="Open Sans" w:cs="Open Sans"/>
          <w:b/>
          <w:bCs/>
          <w:color w:val="000000"/>
          <w:sz w:val="20"/>
          <w:szCs w:val="20"/>
          <w:lang w:eastAsia="de-DE"/>
        </w:rPr>
        <w:t>Über</w:t>
      </w:r>
      <w:r w:rsidR="00F84720">
        <w:rPr>
          <w:rFonts w:ascii="Open Sans" w:eastAsia="Times New Roman" w:hAnsi="Open Sans" w:cs="Open Sans"/>
          <w:b/>
          <w:bCs/>
          <w:color w:val="000000"/>
          <w:sz w:val="20"/>
          <w:szCs w:val="20"/>
          <w:lang w:eastAsia="de-DE"/>
        </w:rPr>
        <w:t xml:space="preserve"> die</w:t>
      </w:r>
      <w:r>
        <w:rPr>
          <w:rFonts w:ascii="Open Sans" w:eastAsia="Times New Roman" w:hAnsi="Open Sans" w:cs="Open Sans"/>
          <w:b/>
          <w:bCs/>
          <w:color w:val="000000"/>
          <w:sz w:val="20"/>
          <w:szCs w:val="20"/>
          <w:lang w:eastAsia="de-DE"/>
        </w:rPr>
        <w:t xml:space="preserve"> </w:t>
      </w:r>
      <w:proofErr w:type="spellStart"/>
      <w:r>
        <w:rPr>
          <w:rFonts w:ascii="Open Sans" w:eastAsia="Times New Roman" w:hAnsi="Open Sans" w:cs="Open Sans"/>
          <w:b/>
          <w:bCs/>
          <w:color w:val="000000"/>
          <w:sz w:val="20"/>
          <w:szCs w:val="20"/>
          <w:lang w:eastAsia="de-DE"/>
        </w:rPr>
        <w:t>Secomba</w:t>
      </w:r>
      <w:proofErr w:type="spellEnd"/>
      <w:r>
        <w:rPr>
          <w:rFonts w:ascii="Open Sans" w:eastAsia="Times New Roman" w:hAnsi="Open Sans" w:cs="Open Sans"/>
          <w:b/>
          <w:bCs/>
          <w:color w:val="000000"/>
          <w:sz w:val="20"/>
          <w:szCs w:val="20"/>
          <w:lang w:eastAsia="de-DE"/>
        </w:rPr>
        <w:t xml:space="preserve"> GmbH | Boxcryptor</w:t>
      </w:r>
    </w:p>
    <w:p w14:paraId="6A2E5F5F" w14:textId="77777777" w:rsidR="0068428D" w:rsidRDefault="0068428D" w:rsidP="0068428D">
      <w:pPr>
        <w:pBdr>
          <w:top w:val="single" w:sz="4" w:space="1" w:color="auto"/>
          <w:left w:val="single" w:sz="4" w:space="4" w:color="auto"/>
          <w:bottom w:val="single" w:sz="4" w:space="1" w:color="auto"/>
          <w:right w:val="single" w:sz="4" w:space="4" w:color="auto"/>
        </w:pBdr>
        <w:rPr>
          <w:rFonts w:ascii="Open Sans" w:eastAsia="Times New Roman" w:hAnsi="Open Sans" w:cs="Open Sans"/>
          <w:color w:val="000000"/>
          <w:sz w:val="20"/>
          <w:szCs w:val="20"/>
          <w:lang w:eastAsia="de-DE"/>
        </w:rPr>
      </w:pPr>
      <w:r>
        <w:rPr>
          <w:rFonts w:ascii="Open Sans" w:eastAsia="Times New Roman" w:hAnsi="Open Sans" w:cs="Open Sans"/>
          <w:color w:val="000000"/>
          <w:sz w:val="20"/>
          <w:szCs w:val="20"/>
          <w:lang w:eastAsia="de-DE"/>
        </w:rPr>
        <w:t xml:space="preserve">Die </w:t>
      </w:r>
      <w:proofErr w:type="spellStart"/>
      <w:r>
        <w:rPr>
          <w:rFonts w:ascii="Open Sans" w:eastAsia="Times New Roman" w:hAnsi="Open Sans" w:cs="Open Sans"/>
          <w:color w:val="000000"/>
          <w:sz w:val="20"/>
          <w:szCs w:val="20"/>
          <w:lang w:eastAsia="de-DE"/>
        </w:rPr>
        <w:t>Secomba</w:t>
      </w:r>
      <w:proofErr w:type="spellEnd"/>
      <w:r>
        <w:rPr>
          <w:rFonts w:ascii="Open Sans" w:eastAsia="Times New Roman" w:hAnsi="Open Sans" w:cs="Open Sans"/>
          <w:color w:val="000000"/>
          <w:sz w:val="20"/>
          <w:szCs w:val="20"/>
          <w:lang w:eastAsia="de-DE"/>
        </w:rPr>
        <w:t xml:space="preserve"> GmbH ist ein deutsches Unternehmen und Hersteller von Boxcryptor, einer Cloud-optimierten Verschlüsselungslösung für Unternehmen und Privatpersonen. Das Unternehmen wurde 2011 von Andrea Pfundmeier und Robert Freudenreich gegründet. </w:t>
      </w:r>
      <w:proofErr w:type="spellStart"/>
      <w:r>
        <w:rPr>
          <w:rFonts w:ascii="Open Sans" w:eastAsia="Times New Roman" w:hAnsi="Open Sans" w:cs="Open Sans"/>
          <w:color w:val="000000"/>
          <w:sz w:val="20"/>
          <w:szCs w:val="20"/>
          <w:lang w:eastAsia="de-DE"/>
        </w:rPr>
        <w:t>Boxcryptors</w:t>
      </w:r>
      <w:proofErr w:type="spellEnd"/>
      <w:r>
        <w:rPr>
          <w:rFonts w:ascii="Open Sans" w:eastAsia="Times New Roman" w:hAnsi="Open Sans" w:cs="Open Sans"/>
          <w:color w:val="000000"/>
          <w:sz w:val="20"/>
          <w:szCs w:val="20"/>
          <w:lang w:eastAsia="de-DE"/>
        </w:rPr>
        <w:t xml:space="preserve"> Zero-Knowledge- und Ende-zu-Ende-Verschlüsselung schützt Daten in der Cloud oder auf NAS-Systemen vor unberechtigtem Zugriff und ermöglicht somit die sichere Nutzung zahlreicher Cloud-Dienste. Boxcryptor wird von führenden Unternehmen weltweit zur sicheren Kollaboration in der Cloud genutzt. Erfahren Sie mehr auf </w:t>
      </w:r>
      <w:hyperlink r:id="rId12" w:tgtFrame="_blank" w:history="1">
        <w:r>
          <w:rPr>
            <w:rStyle w:val="Hyperlink"/>
            <w:rFonts w:ascii="Open Sans" w:eastAsia="Times New Roman" w:hAnsi="Open Sans" w:cs="Open Sans"/>
            <w:color w:val="0000FF"/>
            <w:sz w:val="20"/>
            <w:szCs w:val="20"/>
            <w:lang w:eastAsia="de-DE"/>
          </w:rPr>
          <w:t>www.boxcryptor.com</w:t>
        </w:r>
      </w:hyperlink>
      <w:r>
        <w:rPr>
          <w:rFonts w:ascii="Open Sans" w:eastAsia="Times New Roman" w:hAnsi="Open Sans" w:cs="Open Sans"/>
          <w:color w:val="000000"/>
          <w:sz w:val="20"/>
          <w:szCs w:val="20"/>
          <w:lang w:eastAsia="de-DE"/>
        </w:rPr>
        <w:t>.</w:t>
      </w:r>
    </w:p>
    <w:bookmarkEnd w:id="0"/>
    <w:p w14:paraId="090E43A9" w14:textId="77777777" w:rsidR="00B45314" w:rsidRDefault="00B45314"/>
    <w:sectPr w:rsidR="00B45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29"/>
    <w:rsid w:val="000673AE"/>
    <w:rsid w:val="00282590"/>
    <w:rsid w:val="002E1047"/>
    <w:rsid w:val="00300B1B"/>
    <w:rsid w:val="00463D29"/>
    <w:rsid w:val="004D32BF"/>
    <w:rsid w:val="00603152"/>
    <w:rsid w:val="0068428D"/>
    <w:rsid w:val="00867F24"/>
    <w:rsid w:val="00B45314"/>
    <w:rsid w:val="00B64992"/>
    <w:rsid w:val="00BC4692"/>
    <w:rsid w:val="00D054CE"/>
    <w:rsid w:val="00D81AA1"/>
    <w:rsid w:val="00F84720"/>
    <w:rsid w:val="00FC2CF0"/>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BCA7"/>
  <w15:chartTrackingRefBased/>
  <w15:docId w15:val="{638F459F-293D-4734-845E-9F75F93F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8428D"/>
    <w:pPr>
      <w:spacing w:after="0" w:line="240" w:lineRule="auto"/>
    </w:pPr>
    <w:rPr>
      <w:sz w:val="24"/>
      <w:szCs w:val="24"/>
      <w:lang w:val="de-DE"/>
    </w:rPr>
  </w:style>
  <w:style w:type="paragraph" w:styleId="berschrift1">
    <w:name w:val="heading 1"/>
    <w:basedOn w:val="Standard"/>
    <w:next w:val="Standard"/>
    <w:link w:val="berschrift1Zchn"/>
    <w:uiPriority w:val="9"/>
    <w:qFormat/>
    <w:rsid w:val="0068428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428D"/>
    <w:rPr>
      <w:rFonts w:asciiTheme="majorHAnsi" w:eastAsiaTheme="majorEastAsia" w:hAnsiTheme="majorHAnsi" w:cstheme="majorBidi"/>
      <w:color w:val="2F5496" w:themeColor="accent1" w:themeShade="BF"/>
      <w:sz w:val="32"/>
      <w:szCs w:val="32"/>
      <w:lang w:val="de-DE"/>
    </w:rPr>
  </w:style>
  <w:style w:type="character" w:styleId="Hyperlink">
    <w:name w:val="Hyperlink"/>
    <w:basedOn w:val="Absatz-Standardschriftart"/>
    <w:uiPriority w:val="99"/>
    <w:unhideWhenUsed/>
    <w:rsid w:val="0068428D"/>
    <w:rPr>
      <w:color w:val="0563C1" w:themeColor="hyperlink"/>
      <w:u w:val="single"/>
    </w:rPr>
  </w:style>
  <w:style w:type="paragraph" w:styleId="Sprechblasentext">
    <w:name w:val="Balloon Text"/>
    <w:basedOn w:val="Standard"/>
    <w:link w:val="SprechblasentextZchn"/>
    <w:uiPriority w:val="99"/>
    <w:semiHidden/>
    <w:unhideWhenUsed/>
    <w:rsid w:val="00D81AA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81AA1"/>
    <w:rPr>
      <w:rFonts w:ascii="Times New Roman" w:hAnsi="Times New Roman" w:cs="Times New Roman"/>
      <w:sz w:val="18"/>
      <w:szCs w:val="18"/>
      <w:lang w:val="de-DE"/>
    </w:rPr>
  </w:style>
  <w:style w:type="character" w:styleId="BesuchterLink">
    <w:name w:val="FollowedHyperlink"/>
    <w:basedOn w:val="Absatz-Standardschriftart"/>
    <w:uiPriority w:val="99"/>
    <w:semiHidden/>
    <w:unhideWhenUsed/>
    <w:rsid w:val="002825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xcryptor.com/de/customers/health-car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atic.secomba.com/whitepaper/Boxcryptor_Whitepaper_Die_Cloud_in_der_Gesundheitsbranche.pdf" TargetMode="External"/><Relationship Id="rId12" Type="http://schemas.openxmlformats.org/officeDocument/2006/relationships/hyperlink" Target="http://www.boxcrypt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ic.boxcryptor.com/press-releases/de/Boxcryptor_PM_2019_09_17_Patientendaten.pdf" TargetMode="External"/><Relationship Id="rId11" Type="http://schemas.openxmlformats.org/officeDocument/2006/relationships/hyperlink" Target="mailto:rs@secomba.com" TargetMode="External"/><Relationship Id="rId5" Type="http://schemas.openxmlformats.org/officeDocument/2006/relationships/image" Target="media/image1.jpeg"/><Relationship Id="rId10" Type="http://schemas.openxmlformats.org/officeDocument/2006/relationships/hyperlink" Target="http://www.boxcryptor.com" TargetMode="External"/><Relationship Id="rId4" Type="http://schemas.openxmlformats.org/officeDocument/2006/relationships/hyperlink" Target="https://twitter.com/DKGev/status/1186904461517697024" TargetMode="External"/><Relationship Id="rId9" Type="http://schemas.openxmlformats.org/officeDocument/2006/relationships/hyperlink" Target="https://www.dkgev.de/fileadmin/default/Mediapool/2_Themen/2.1_Digitalisierung_Daten/2.1.4._IT-Sicherheit_und_technischer_Datenschutz/2.1.4.1._IT-Sicherheit_im_Krankenhaus/B3S_KH_v1.1_8a_geprueft.pdf"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16</cp:revision>
  <cp:lastPrinted>2019-10-24T10:37:00Z</cp:lastPrinted>
  <dcterms:created xsi:type="dcterms:W3CDTF">2019-10-24T09:13:00Z</dcterms:created>
  <dcterms:modified xsi:type="dcterms:W3CDTF">2019-10-24T10:38:00Z</dcterms:modified>
</cp:coreProperties>
</file>